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9" w:rsidRPr="00816EBA" w:rsidRDefault="00375339" w:rsidP="00375339">
      <w:pPr>
        <w:rPr>
          <w:szCs w:val="24"/>
        </w:rPr>
      </w:pPr>
    </w:p>
    <w:tbl>
      <w:tblPr>
        <w:tblStyle w:val="TabloKlavuzu"/>
        <w:tblpPr w:leftFromText="141" w:rightFromText="141" w:vertAnchor="text" w:tblpX="108" w:tblpY="1"/>
        <w:tblOverlap w:val="never"/>
        <w:tblW w:w="14283" w:type="dxa"/>
        <w:tblLayout w:type="fixed"/>
        <w:tblLook w:val="04A0"/>
      </w:tblPr>
      <w:tblGrid>
        <w:gridCol w:w="675"/>
        <w:gridCol w:w="993"/>
        <w:gridCol w:w="2835"/>
        <w:gridCol w:w="2267"/>
        <w:gridCol w:w="1276"/>
        <w:gridCol w:w="1134"/>
        <w:gridCol w:w="1134"/>
        <w:gridCol w:w="2693"/>
        <w:gridCol w:w="1276"/>
      </w:tblGrid>
      <w:tr w:rsidR="00C51D2F" w:rsidRPr="00816EBA" w:rsidTr="00C51D2F">
        <w:trPr>
          <w:trHeight w:val="444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Sıra No</w:t>
            </w:r>
            <w:r w:rsidRPr="00816EBA">
              <w:rPr>
                <w:szCs w:val="24"/>
              </w:rPr>
              <w:tab/>
            </w:r>
            <w:r w:rsidRPr="00816EBA">
              <w:rPr>
                <w:b/>
                <w:szCs w:val="24"/>
              </w:rPr>
              <w:t>No.</w:t>
            </w:r>
          </w:p>
        </w:tc>
        <w:tc>
          <w:tcPr>
            <w:tcW w:w="993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Tarih</w:t>
            </w:r>
          </w:p>
        </w:tc>
        <w:tc>
          <w:tcPr>
            <w:tcW w:w="283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Mesai Dışı Çalışan Personel</w:t>
            </w: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Kurumda Bulunma Nedeni</w:t>
            </w:r>
          </w:p>
        </w:tc>
        <w:tc>
          <w:tcPr>
            <w:tcW w:w="1276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İmzası</w:t>
            </w:r>
          </w:p>
        </w:tc>
        <w:tc>
          <w:tcPr>
            <w:tcW w:w="1134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Giriş Saati</w:t>
            </w:r>
          </w:p>
        </w:tc>
        <w:tc>
          <w:tcPr>
            <w:tcW w:w="1134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Çıkış Saati</w:t>
            </w:r>
          </w:p>
        </w:tc>
        <w:tc>
          <w:tcPr>
            <w:tcW w:w="2693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Takip Eden Güvenlik Personeli</w:t>
            </w:r>
          </w:p>
        </w:tc>
        <w:tc>
          <w:tcPr>
            <w:tcW w:w="1276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816EBA">
              <w:rPr>
                <w:b/>
                <w:szCs w:val="24"/>
              </w:rPr>
              <w:t>İmzası</w:t>
            </w: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6814D0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  <w:tr w:rsidR="00C51D2F" w:rsidRPr="00816EBA" w:rsidTr="00C51D2F">
        <w:trPr>
          <w:trHeight w:val="567"/>
        </w:trPr>
        <w:tc>
          <w:tcPr>
            <w:tcW w:w="675" w:type="dxa"/>
            <w:vAlign w:val="center"/>
          </w:tcPr>
          <w:p w:rsidR="00C51D2F" w:rsidRPr="00816EBA" w:rsidRDefault="00C51D2F" w:rsidP="000D6A97">
            <w:pPr>
              <w:tabs>
                <w:tab w:val="left" w:pos="1020"/>
              </w:tabs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835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267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134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2693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C51D2F" w:rsidRPr="00816EBA" w:rsidRDefault="00C51D2F" w:rsidP="000D6A97">
            <w:pPr>
              <w:tabs>
                <w:tab w:val="left" w:pos="1020"/>
              </w:tabs>
              <w:rPr>
                <w:szCs w:val="24"/>
              </w:rPr>
            </w:pPr>
          </w:p>
        </w:tc>
      </w:tr>
    </w:tbl>
    <w:p w:rsidR="00595E72" w:rsidRPr="00816EBA" w:rsidRDefault="0096595E" w:rsidP="001A742D">
      <w:pPr>
        <w:tabs>
          <w:tab w:val="left" w:pos="1020"/>
        </w:tabs>
        <w:ind w:right="-142"/>
        <w:rPr>
          <w:szCs w:val="24"/>
        </w:rPr>
      </w:pPr>
      <w:bookmarkStart w:id="0" w:name="_GoBack"/>
      <w:bookmarkEnd w:id="0"/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5pt;margin-top:425.65pt;width:724.5pt;height:33.75pt;z-index:251658240;mso-position-horizontal-relative:text;mso-position-vertical-relative:text" filled="f" stroked="f">
            <v:textbox style="mso-next-textbox:#_x0000_s1026">
              <w:txbxContent>
                <w:p w:rsidR="00C13F3B" w:rsidRPr="00AA48A1" w:rsidRDefault="00C13F3B" w:rsidP="00C13F3B">
                  <w:pPr>
                    <w:rPr>
                      <w:rFonts w:ascii="Cambria" w:hAnsi="Cambria"/>
                      <w:b/>
                      <w:color w:val="808080"/>
                      <w:sz w:val="16"/>
                    </w:rPr>
                  </w:pP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 xml:space="preserve">Doküman No: </w:t>
                  </w:r>
                  <w:r w:rsidR="009308EA">
                    <w:rPr>
                      <w:rFonts w:ascii="Cambria" w:hAnsi="Cambria"/>
                      <w:b/>
                      <w:color w:val="808080"/>
                      <w:sz w:val="16"/>
                    </w:rPr>
                    <w:t>KUR.FR.038</w:t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  <w:t xml:space="preserve">  Revizyon Tarihi:     .../.../...</w:t>
                  </w:r>
                </w:p>
                <w:p w:rsidR="00C13F3B" w:rsidRPr="00AA48A1" w:rsidRDefault="00C13F3B" w:rsidP="00C13F3B">
                  <w:pPr>
                    <w:rPr>
                      <w:rFonts w:ascii="Cambria" w:hAnsi="Cambria"/>
                      <w:b/>
                      <w:color w:val="808080"/>
                      <w:sz w:val="16"/>
                    </w:rPr>
                  </w:pP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 xml:space="preserve">Yayın Tarihi: </w:t>
                  </w:r>
                  <w:r w:rsidR="007D4CC1">
                    <w:rPr>
                      <w:rFonts w:ascii="Cambria" w:hAnsi="Cambria"/>
                      <w:b/>
                      <w:color w:val="808080"/>
                      <w:sz w:val="16"/>
                    </w:rPr>
                    <w:t>Temmuz 201</w:t>
                  </w:r>
                  <w:r w:rsidR="009308EA">
                    <w:rPr>
                      <w:rFonts w:ascii="Cambria" w:hAnsi="Cambria"/>
                      <w:b/>
                      <w:color w:val="808080"/>
                      <w:sz w:val="16"/>
                    </w:rPr>
                    <w:t>6</w:t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="009308EA">
                    <w:rPr>
                      <w:rFonts w:ascii="Cambria" w:hAnsi="Cambria"/>
                      <w:b/>
                      <w:color w:val="808080"/>
                      <w:sz w:val="16"/>
                    </w:rPr>
                    <w:tab/>
                  </w:r>
                  <w:r w:rsidRPr="00AA48A1">
                    <w:rPr>
                      <w:rFonts w:ascii="Cambria" w:hAnsi="Cambria"/>
                      <w:b/>
                      <w:color w:val="808080"/>
                      <w:sz w:val="16"/>
                    </w:rPr>
                    <w:t>Revizyon No:              00</w:t>
                  </w:r>
                </w:p>
              </w:txbxContent>
            </v:textbox>
          </v:shape>
        </w:pict>
      </w:r>
      <w:r w:rsidR="001A742D" w:rsidRPr="00816EBA">
        <w:rPr>
          <w:szCs w:val="24"/>
        </w:rPr>
        <w:br w:type="textWrapping" w:clear="all"/>
      </w:r>
    </w:p>
    <w:sectPr w:rsidR="00595E72" w:rsidRPr="00816EBA" w:rsidSect="001A742D">
      <w:headerReference w:type="default" r:id="rId6"/>
      <w:footerReference w:type="default" r:id="rId7"/>
      <w:pgSz w:w="15840" w:h="12240" w:orient="landscape"/>
      <w:pgMar w:top="582" w:right="672" w:bottom="900" w:left="709" w:header="561" w:footer="244" w:gutter="0"/>
      <w:pgBorders w:offsetFrom="page">
        <w:top w:val="single" w:sz="18" w:space="26" w:color="auto"/>
        <w:left w:val="single" w:sz="18" w:space="28" w:color="auto"/>
        <w:bottom w:val="single" w:sz="18" w:space="24" w:color="auto"/>
        <w:right w:val="single" w:sz="18" w:space="30" w:color="auto"/>
      </w:pgBorders>
      <w:cols w:space="708" w:equalWidth="0">
        <w:col w:w="10758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38" w:rsidRDefault="00603E38">
      <w:r>
        <w:separator/>
      </w:r>
    </w:p>
  </w:endnote>
  <w:endnote w:type="continuationSeparator" w:id="1">
    <w:p w:rsidR="00603E38" w:rsidRDefault="0060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CD" w:rsidRDefault="001640FB">
    <w:pPr>
      <w:pStyle w:val="Altbilgi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38" w:rsidRDefault="00603E38">
      <w:r>
        <w:separator/>
      </w:r>
    </w:p>
  </w:footnote>
  <w:footnote w:type="continuationSeparator" w:id="1">
    <w:p w:rsidR="00603E38" w:rsidRDefault="00603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-72" w:type="dxa"/>
      <w:tblBorders>
        <w:bottom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43"/>
      <w:gridCol w:w="12758"/>
    </w:tblGrid>
    <w:tr w:rsidR="007B1ED3" w:rsidTr="000F343A">
      <w:trPr>
        <w:cantSplit/>
        <w:trHeight w:val="1748"/>
      </w:trPr>
      <w:tc>
        <w:tcPr>
          <w:tcW w:w="1843" w:type="dxa"/>
          <w:tcBorders>
            <w:left w:val="single" w:sz="4" w:space="0" w:color="auto"/>
          </w:tcBorders>
        </w:tcPr>
        <w:p w:rsidR="007B1ED3" w:rsidRDefault="00892BCB" w:rsidP="00BF6D59">
          <w:pPr>
            <w:ind w:left="632" w:hanging="632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80290" cy="780290"/>
                <wp:effectExtent l="0" t="0" r="0" b="0"/>
                <wp:docPr id="1" name="0 Resim" descr="logo  Bakanlı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 Bakanlı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290" cy="78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8" w:type="dxa"/>
          <w:tcBorders>
            <w:right w:val="single" w:sz="4" w:space="0" w:color="auto"/>
          </w:tcBorders>
          <w:vAlign w:val="center"/>
        </w:tcPr>
        <w:p w:rsidR="007B1ED3" w:rsidRPr="00816EBA" w:rsidRDefault="00816EBA" w:rsidP="006814D0">
          <w:pPr>
            <w:pStyle w:val="stbilgi"/>
            <w:jc w:val="center"/>
            <w:rPr>
              <w:b/>
              <w:w w:val="150"/>
              <w:sz w:val="24"/>
              <w:szCs w:val="16"/>
              <w:lang w:val="en-GB"/>
            </w:rPr>
          </w:pPr>
          <w:r w:rsidRPr="00816EBA">
            <w:rPr>
              <w:b/>
              <w:w w:val="150"/>
              <w:sz w:val="24"/>
              <w:lang w:val="en-GB"/>
            </w:rPr>
            <w:t>MESAI DIŞI ÇALIŞAN PERSONEL TAKIP FORMU</w:t>
          </w:r>
        </w:p>
      </w:tc>
    </w:tr>
  </w:tbl>
  <w:p w:rsidR="001952CD" w:rsidRDefault="001952CD">
    <w:pPr>
      <w:pStyle w:val="stbilgi"/>
      <w:ind w:right="-14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68CD"/>
    <w:rsid w:val="00000440"/>
    <w:rsid w:val="0000061A"/>
    <w:rsid w:val="0000111A"/>
    <w:rsid w:val="0000166A"/>
    <w:rsid w:val="000115F5"/>
    <w:rsid w:val="00012204"/>
    <w:rsid w:val="00025E55"/>
    <w:rsid w:val="000277FE"/>
    <w:rsid w:val="00035594"/>
    <w:rsid w:val="00046C4C"/>
    <w:rsid w:val="00051E05"/>
    <w:rsid w:val="00053E21"/>
    <w:rsid w:val="000742FA"/>
    <w:rsid w:val="00074B2D"/>
    <w:rsid w:val="00077AD8"/>
    <w:rsid w:val="000B433E"/>
    <w:rsid w:val="000C27AF"/>
    <w:rsid w:val="000D6A97"/>
    <w:rsid w:val="000D7500"/>
    <w:rsid w:val="000D7920"/>
    <w:rsid w:val="001076F3"/>
    <w:rsid w:val="0011578F"/>
    <w:rsid w:val="00116E78"/>
    <w:rsid w:val="00130BC2"/>
    <w:rsid w:val="00142DA1"/>
    <w:rsid w:val="00145A9A"/>
    <w:rsid w:val="001522FC"/>
    <w:rsid w:val="001640FB"/>
    <w:rsid w:val="001952CD"/>
    <w:rsid w:val="00197D28"/>
    <w:rsid w:val="001A2F01"/>
    <w:rsid w:val="001A34DE"/>
    <w:rsid w:val="001A742D"/>
    <w:rsid w:val="001B60E7"/>
    <w:rsid w:val="001B7031"/>
    <w:rsid w:val="001C180A"/>
    <w:rsid w:val="001C5049"/>
    <w:rsid w:val="001D6129"/>
    <w:rsid w:val="001F207E"/>
    <w:rsid w:val="001F405A"/>
    <w:rsid w:val="00236201"/>
    <w:rsid w:val="00240ACD"/>
    <w:rsid w:val="00263B74"/>
    <w:rsid w:val="00281A2C"/>
    <w:rsid w:val="00294878"/>
    <w:rsid w:val="00295E67"/>
    <w:rsid w:val="002A5436"/>
    <w:rsid w:val="002A6904"/>
    <w:rsid w:val="002D224D"/>
    <w:rsid w:val="002D4BE5"/>
    <w:rsid w:val="002F3A4E"/>
    <w:rsid w:val="003032FA"/>
    <w:rsid w:val="00306A9E"/>
    <w:rsid w:val="00306D52"/>
    <w:rsid w:val="00310C36"/>
    <w:rsid w:val="00312C13"/>
    <w:rsid w:val="00340AC0"/>
    <w:rsid w:val="003422AE"/>
    <w:rsid w:val="003609A3"/>
    <w:rsid w:val="00367067"/>
    <w:rsid w:val="00375339"/>
    <w:rsid w:val="00396612"/>
    <w:rsid w:val="003C7EF9"/>
    <w:rsid w:val="003D6268"/>
    <w:rsid w:val="003D7ABC"/>
    <w:rsid w:val="003E32F7"/>
    <w:rsid w:val="003F7AB9"/>
    <w:rsid w:val="00410F00"/>
    <w:rsid w:val="0043010B"/>
    <w:rsid w:val="0046498F"/>
    <w:rsid w:val="004779C1"/>
    <w:rsid w:val="0049181A"/>
    <w:rsid w:val="0049186E"/>
    <w:rsid w:val="0049580C"/>
    <w:rsid w:val="004A214A"/>
    <w:rsid w:val="004B250D"/>
    <w:rsid w:val="004B4DE2"/>
    <w:rsid w:val="004E3F35"/>
    <w:rsid w:val="004F5E23"/>
    <w:rsid w:val="004F7BA3"/>
    <w:rsid w:val="005004C4"/>
    <w:rsid w:val="00516A4B"/>
    <w:rsid w:val="005170DE"/>
    <w:rsid w:val="00530577"/>
    <w:rsid w:val="00530D11"/>
    <w:rsid w:val="00545239"/>
    <w:rsid w:val="00556D7A"/>
    <w:rsid w:val="00572E89"/>
    <w:rsid w:val="00581855"/>
    <w:rsid w:val="00590DBE"/>
    <w:rsid w:val="00595E72"/>
    <w:rsid w:val="0059652A"/>
    <w:rsid w:val="005A2B96"/>
    <w:rsid w:val="005D0359"/>
    <w:rsid w:val="005D6A15"/>
    <w:rsid w:val="005E2AB2"/>
    <w:rsid w:val="00603E38"/>
    <w:rsid w:val="00612895"/>
    <w:rsid w:val="006230B4"/>
    <w:rsid w:val="006417CC"/>
    <w:rsid w:val="006437E6"/>
    <w:rsid w:val="00647AAB"/>
    <w:rsid w:val="00656B39"/>
    <w:rsid w:val="0066064A"/>
    <w:rsid w:val="0066077D"/>
    <w:rsid w:val="00664544"/>
    <w:rsid w:val="00671811"/>
    <w:rsid w:val="006814D0"/>
    <w:rsid w:val="00690EEC"/>
    <w:rsid w:val="00697FCA"/>
    <w:rsid w:val="006B4E05"/>
    <w:rsid w:val="006C543B"/>
    <w:rsid w:val="006D1141"/>
    <w:rsid w:val="006D7175"/>
    <w:rsid w:val="006D7E1E"/>
    <w:rsid w:val="006F2973"/>
    <w:rsid w:val="00704213"/>
    <w:rsid w:val="00704706"/>
    <w:rsid w:val="007119DA"/>
    <w:rsid w:val="007265C0"/>
    <w:rsid w:val="00752BED"/>
    <w:rsid w:val="0076052F"/>
    <w:rsid w:val="0076115A"/>
    <w:rsid w:val="007612AF"/>
    <w:rsid w:val="00781343"/>
    <w:rsid w:val="00782D69"/>
    <w:rsid w:val="00784AB8"/>
    <w:rsid w:val="00795EC6"/>
    <w:rsid w:val="00796A21"/>
    <w:rsid w:val="007B1ED3"/>
    <w:rsid w:val="007B4976"/>
    <w:rsid w:val="007C0B71"/>
    <w:rsid w:val="007D4CC1"/>
    <w:rsid w:val="007F2181"/>
    <w:rsid w:val="0080679D"/>
    <w:rsid w:val="00816EBA"/>
    <w:rsid w:val="00817F0E"/>
    <w:rsid w:val="00835637"/>
    <w:rsid w:val="00840922"/>
    <w:rsid w:val="00851571"/>
    <w:rsid w:val="0085243C"/>
    <w:rsid w:val="0089017F"/>
    <w:rsid w:val="00892BCB"/>
    <w:rsid w:val="008952A7"/>
    <w:rsid w:val="008A1C26"/>
    <w:rsid w:val="008A7F75"/>
    <w:rsid w:val="008B5667"/>
    <w:rsid w:val="008C3D94"/>
    <w:rsid w:val="008E1732"/>
    <w:rsid w:val="008E2C4E"/>
    <w:rsid w:val="008E4175"/>
    <w:rsid w:val="008F124F"/>
    <w:rsid w:val="00912CB6"/>
    <w:rsid w:val="009308EA"/>
    <w:rsid w:val="00931F15"/>
    <w:rsid w:val="0096595E"/>
    <w:rsid w:val="009864B9"/>
    <w:rsid w:val="00987F77"/>
    <w:rsid w:val="009A521F"/>
    <w:rsid w:val="009B5D75"/>
    <w:rsid w:val="009C0BDD"/>
    <w:rsid w:val="009E669D"/>
    <w:rsid w:val="009F133A"/>
    <w:rsid w:val="009F2CF5"/>
    <w:rsid w:val="00A02091"/>
    <w:rsid w:val="00A0638B"/>
    <w:rsid w:val="00A16B52"/>
    <w:rsid w:val="00A2151F"/>
    <w:rsid w:val="00A22A9B"/>
    <w:rsid w:val="00A237F1"/>
    <w:rsid w:val="00A247F2"/>
    <w:rsid w:val="00A3108D"/>
    <w:rsid w:val="00A5373B"/>
    <w:rsid w:val="00A80AE0"/>
    <w:rsid w:val="00A939BC"/>
    <w:rsid w:val="00A9622A"/>
    <w:rsid w:val="00A9692E"/>
    <w:rsid w:val="00AA48A1"/>
    <w:rsid w:val="00B02A65"/>
    <w:rsid w:val="00B23033"/>
    <w:rsid w:val="00B32FF2"/>
    <w:rsid w:val="00B5187D"/>
    <w:rsid w:val="00B53461"/>
    <w:rsid w:val="00B56EBF"/>
    <w:rsid w:val="00B570C2"/>
    <w:rsid w:val="00B570D6"/>
    <w:rsid w:val="00B57403"/>
    <w:rsid w:val="00B668CD"/>
    <w:rsid w:val="00B74CE6"/>
    <w:rsid w:val="00B7717F"/>
    <w:rsid w:val="00B93577"/>
    <w:rsid w:val="00BA3D07"/>
    <w:rsid w:val="00BA41A0"/>
    <w:rsid w:val="00BB43E4"/>
    <w:rsid w:val="00BB6C21"/>
    <w:rsid w:val="00BE755A"/>
    <w:rsid w:val="00BF2423"/>
    <w:rsid w:val="00BF31A8"/>
    <w:rsid w:val="00BF6D59"/>
    <w:rsid w:val="00BF7756"/>
    <w:rsid w:val="00C04BE2"/>
    <w:rsid w:val="00C13F3B"/>
    <w:rsid w:val="00C3595E"/>
    <w:rsid w:val="00C371D6"/>
    <w:rsid w:val="00C51D2F"/>
    <w:rsid w:val="00C64511"/>
    <w:rsid w:val="00C74FAF"/>
    <w:rsid w:val="00C77684"/>
    <w:rsid w:val="00C801BE"/>
    <w:rsid w:val="00C80888"/>
    <w:rsid w:val="00C81B08"/>
    <w:rsid w:val="00C96E04"/>
    <w:rsid w:val="00CA5F2E"/>
    <w:rsid w:val="00CB393B"/>
    <w:rsid w:val="00CC76C3"/>
    <w:rsid w:val="00CD66BC"/>
    <w:rsid w:val="00CF2B3B"/>
    <w:rsid w:val="00CF32E6"/>
    <w:rsid w:val="00CF5C03"/>
    <w:rsid w:val="00D03DF2"/>
    <w:rsid w:val="00D13471"/>
    <w:rsid w:val="00D176A7"/>
    <w:rsid w:val="00D2235D"/>
    <w:rsid w:val="00D42A25"/>
    <w:rsid w:val="00D43DA9"/>
    <w:rsid w:val="00D655CA"/>
    <w:rsid w:val="00D708F2"/>
    <w:rsid w:val="00D7730A"/>
    <w:rsid w:val="00D83599"/>
    <w:rsid w:val="00DA46C8"/>
    <w:rsid w:val="00DA7953"/>
    <w:rsid w:val="00DC4387"/>
    <w:rsid w:val="00DC518D"/>
    <w:rsid w:val="00DC675F"/>
    <w:rsid w:val="00DE10CA"/>
    <w:rsid w:val="00E14CE8"/>
    <w:rsid w:val="00E35468"/>
    <w:rsid w:val="00E43784"/>
    <w:rsid w:val="00E53E8E"/>
    <w:rsid w:val="00E6062E"/>
    <w:rsid w:val="00E73E43"/>
    <w:rsid w:val="00E901C3"/>
    <w:rsid w:val="00EE65BC"/>
    <w:rsid w:val="00F261C7"/>
    <w:rsid w:val="00F530CA"/>
    <w:rsid w:val="00F64B9B"/>
    <w:rsid w:val="00F735BF"/>
    <w:rsid w:val="00FA1469"/>
    <w:rsid w:val="00FA66C7"/>
    <w:rsid w:val="00FB7308"/>
    <w:rsid w:val="00FC0427"/>
    <w:rsid w:val="00FD2C12"/>
    <w:rsid w:val="00FE24D6"/>
    <w:rsid w:val="00FE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2"/>
  </w:style>
  <w:style w:type="paragraph" w:styleId="Balk1">
    <w:name w:val="heading 1"/>
    <w:basedOn w:val="Normal"/>
    <w:next w:val="Normal"/>
    <w:qFormat/>
    <w:rsid w:val="00FA1469"/>
    <w:pPr>
      <w:outlineLvl w:val="0"/>
    </w:pPr>
    <w:rPr>
      <w:snapToGrid w:val="0"/>
      <w:color w:val="008000"/>
      <w:sz w:val="44"/>
      <w:lang w:val="en-AU"/>
    </w:rPr>
  </w:style>
  <w:style w:type="paragraph" w:styleId="Balk2">
    <w:name w:val="heading 2"/>
    <w:basedOn w:val="Normal"/>
    <w:next w:val="Normal"/>
    <w:qFormat/>
    <w:rsid w:val="00FA1469"/>
    <w:pPr>
      <w:ind w:left="270" w:hanging="270"/>
      <w:outlineLvl w:val="1"/>
    </w:pPr>
    <w:rPr>
      <w:snapToGrid w:val="0"/>
      <w:color w:val="000000"/>
      <w:sz w:val="32"/>
      <w:lang w:val="en-AU"/>
    </w:rPr>
  </w:style>
  <w:style w:type="paragraph" w:styleId="Balk3">
    <w:name w:val="heading 3"/>
    <w:basedOn w:val="Normal"/>
    <w:next w:val="Normal"/>
    <w:qFormat/>
    <w:rsid w:val="00FA1469"/>
    <w:pPr>
      <w:keepNext/>
      <w:outlineLvl w:val="2"/>
    </w:pPr>
    <w:rPr>
      <w:rFonts w:ascii="Arial" w:hAnsi="Arial" w:cs="Arial"/>
      <w:b/>
      <w:bCs/>
      <w:color w:val="800080"/>
      <w:sz w:val="22"/>
    </w:rPr>
  </w:style>
  <w:style w:type="paragraph" w:styleId="Balk4">
    <w:name w:val="heading 4"/>
    <w:basedOn w:val="Normal"/>
    <w:next w:val="Normal"/>
    <w:qFormat/>
    <w:rsid w:val="00FA1469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9" w:color="auto"/>
      </w:pBdr>
      <w:shd w:val="clear" w:color="auto" w:fill="FFCC00"/>
      <w:tabs>
        <w:tab w:val="left" w:pos="426"/>
      </w:tabs>
      <w:jc w:val="both"/>
      <w:outlineLvl w:val="3"/>
    </w:pPr>
    <w:rPr>
      <w:rFonts w:ascii="Arial" w:hAnsi="Arial" w:cs="Arial"/>
      <w:b/>
      <w:bCs/>
      <w:color w:val="0000FF"/>
    </w:rPr>
  </w:style>
  <w:style w:type="paragraph" w:styleId="Balk5">
    <w:name w:val="heading 5"/>
    <w:basedOn w:val="Normal"/>
    <w:next w:val="Normal"/>
    <w:qFormat/>
    <w:rsid w:val="00FA1469"/>
    <w:pPr>
      <w:keepNext/>
      <w:tabs>
        <w:tab w:val="left" w:pos="426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Balk6">
    <w:name w:val="heading 6"/>
    <w:basedOn w:val="Normal"/>
    <w:next w:val="Normal"/>
    <w:qFormat/>
    <w:rsid w:val="00FA1469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FA1469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FA1469"/>
    <w:pPr>
      <w:keepNext/>
      <w:shd w:val="clear" w:color="auto" w:fill="FFFFFF"/>
      <w:spacing w:line="317" w:lineRule="exact"/>
      <w:ind w:left="490" w:right="187" w:firstLine="720"/>
      <w:jc w:val="both"/>
      <w:outlineLvl w:val="7"/>
    </w:pPr>
    <w:rPr>
      <w:color w:val="000000"/>
      <w:spacing w:val="-3"/>
      <w:sz w:val="52"/>
      <w:szCs w:val="28"/>
    </w:rPr>
  </w:style>
  <w:style w:type="paragraph" w:styleId="Balk9">
    <w:name w:val="heading 9"/>
    <w:basedOn w:val="Normal"/>
    <w:next w:val="Normal"/>
    <w:qFormat/>
    <w:rsid w:val="00FA1469"/>
    <w:pPr>
      <w:keepNext/>
      <w:jc w:val="center"/>
      <w:outlineLvl w:val="8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FA1469"/>
    <w:pPr>
      <w:jc w:val="both"/>
    </w:pPr>
    <w:rPr>
      <w:sz w:val="22"/>
      <w:lang w:val="en-AU"/>
    </w:rPr>
  </w:style>
  <w:style w:type="paragraph" w:styleId="GvdeMetni">
    <w:name w:val="Body Text"/>
    <w:basedOn w:val="Normal"/>
    <w:rsid w:val="00FA1469"/>
    <w:pPr>
      <w:spacing w:line="480" w:lineRule="auto"/>
      <w:jc w:val="both"/>
    </w:pPr>
    <w:rPr>
      <w:lang w:val="en-AU"/>
    </w:rPr>
  </w:style>
  <w:style w:type="character" w:styleId="Kpr">
    <w:name w:val="Hyperlink"/>
    <w:basedOn w:val="VarsaylanParagrafYazTipi"/>
    <w:rsid w:val="00FA1469"/>
    <w:rPr>
      <w:color w:val="0000FF"/>
      <w:u w:val="single"/>
    </w:rPr>
  </w:style>
  <w:style w:type="paragraph" w:styleId="stbilgi">
    <w:name w:val="header"/>
    <w:basedOn w:val="Normal"/>
    <w:rsid w:val="00FA1469"/>
    <w:pPr>
      <w:tabs>
        <w:tab w:val="center" w:pos="4536"/>
        <w:tab w:val="right" w:pos="9072"/>
      </w:tabs>
    </w:pPr>
    <w:rPr>
      <w:lang w:val="en-AU"/>
    </w:rPr>
  </w:style>
  <w:style w:type="character" w:styleId="SayfaNumaras">
    <w:name w:val="page number"/>
    <w:basedOn w:val="VarsaylanParagrafYazTipi"/>
    <w:rsid w:val="00FA1469"/>
  </w:style>
  <w:style w:type="paragraph" w:styleId="Altbilgi">
    <w:name w:val="footer"/>
    <w:basedOn w:val="Normal"/>
    <w:rsid w:val="00FA1469"/>
    <w:pPr>
      <w:tabs>
        <w:tab w:val="center" w:pos="4536"/>
        <w:tab w:val="right" w:pos="9072"/>
      </w:tabs>
    </w:pPr>
    <w:rPr>
      <w:lang w:val="en-AU"/>
    </w:rPr>
  </w:style>
  <w:style w:type="paragraph" w:styleId="GvdeMetniGirintisi">
    <w:name w:val="Body Text Indent"/>
    <w:basedOn w:val="Normal"/>
    <w:rsid w:val="00FA1469"/>
    <w:pPr>
      <w:spacing w:line="360" w:lineRule="auto"/>
      <w:ind w:firstLine="390"/>
      <w:jc w:val="both"/>
    </w:pPr>
    <w:rPr>
      <w:rFonts w:ascii="Arial" w:hAnsi="Arial"/>
    </w:rPr>
  </w:style>
  <w:style w:type="paragraph" w:styleId="DipnotMetni">
    <w:name w:val="footnote text"/>
    <w:basedOn w:val="Normal"/>
    <w:semiHidden/>
    <w:rsid w:val="00FA1469"/>
  </w:style>
  <w:style w:type="paragraph" w:styleId="GvdeMetni3">
    <w:name w:val="Body Text 3"/>
    <w:basedOn w:val="Normal"/>
    <w:rsid w:val="00FA1469"/>
    <w:rPr>
      <w:sz w:val="18"/>
    </w:rPr>
  </w:style>
  <w:style w:type="paragraph" w:styleId="BelgeBalantlar">
    <w:name w:val="Document Map"/>
    <w:basedOn w:val="Normal"/>
    <w:semiHidden/>
    <w:rsid w:val="00FA1469"/>
    <w:pPr>
      <w:shd w:val="clear" w:color="auto" w:fill="000080"/>
    </w:pPr>
    <w:rPr>
      <w:rFonts w:ascii="Tahoma" w:hAnsi="Tahoma" w:cs="Tahoma"/>
    </w:rPr>
  </w:style>
  <w:style w:type="character" w:styleId="zlenenKpr">
    <w:name w:val="FollowedHyperlink"/>
    <w:basedOn w:val="VarsaylanParagrafYazTipi"/>
    <w:rsid w:val="00FA1469"/>
    <w:rPr>
      <w:color w:val="800080"/>
      <w:u w:val="single"/>
    </w:rPr>
  </w:style>
  <w:style w:type="table" w:styleId="TabloKlavuzu">
    <w:name w:val="Table Grid"/>
    <w:basedOn w:val="NormalTablo"/>
    <w:rsid w:val="00BF6D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3">
    <w:name w:val="Table Web 3"/>
    <w:basedOn w:val="NormalTablo"/>
    <w:rsid w:val="00BF6D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CC76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C7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au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kalite</cp:lastModifiedBy>
  <cp:revision>49</cp:revision>
  <cp:lastPrinted>2016-08-05T06:52:00Z</cp:lastPrinted>
  <dcterms:created xsi:type="dcterms:W3CDTF">2009-04-02T11:51:00Z</dcterms:created>
  <dcterms:modified xsi:type="dcterms:W3CDTF">2022-04-21T12:49:00Z</dcterms:modified>
</cp:coreProperties>
</file>