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tblLook w:val="04A0"/>
      </w:tblPr>
      <w:tblGrid>
        <w:gridCol w:w="2660"/>
        <w:gridCol w:w="6982"/>
        <w:gridCol w:w="1456"/>
      </w:tblGrid>
      <w:tr w:rsidR="00BC3FB5" w:rsidRPr="00A3213A" w:rsidTr="00E81472">
        <w:trPr>
          <w:trHeight w:val="2127"/>
        </w:trPr>
        <w:tc>
          <w:tcPr>
            <w:tcW w:w="2660" w:type="dxa"/>
          </w:tcPr>
          <w:p w:rsidR="00BC3FB5" w:rsidRPr="00A3213A" w:rsidRDefault="00E81472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Default="005971D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E81472" w:rsidRDefault="005166C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7D24CD">
              <w:rPr>
                <w:rFonts w:eastAsiaTheme="minorHAnsi"/>
              </w:rPr>
              <w:fldChar w:fldCharType="begin"/>
            </w:r>
            <w:r w:rsidR="00E81472" w:rsidRPr="007D24CD">
              <w:rPr>
                <w:rFonts w:eastAsiaTheme="minorHAnsi"/>
              </w:rPr>
              <w:instrText>DOCVARIABLE D_URETICI</w:instrText>
            </w:r>
            <w:r w:rsidRPr="007D24CD">
              <w:rPr>
                <w:rFonts w:eastAsiaTheme="minorHAnsi"/>
              </w:rPr>
              <w:fldChar w:fldCharType="separate"/>
            </w:r>
            <w:r w:rsidR="00E81472" w:rsidRPr="007D24CD">
              <w:rPr>
                <w:rFonts w:eastAsiaTheme="minorHAnsi"/>
              </w:rPr>
              <w:t xml:space="preserve">T.C. </w:t>
            </w:r>
            <w:r w:rsidR="00E81472" w:rsidRPr="007D24CD">
              <w:rPr>
                <w:rFonts w:eastAsiaTheme="minorHAnsi"/>
              </w:rPr>
              <w:br/>
              <w:t>ÇANKIRI VALİLİĞİ</w:t>
            </w:r>
            <w:r w:rsidR="00E81472" w:rsidRPr="007D24CD">
              <w:rPr>
                <w:rFonts w:eastAsiaTheme="minorHAnsi"/>
              </w:rPr>
              <w:br/>
              <w:t>İL SAĞLIK MÜDÜRLÜĞÜ</w:t>
            </w:r>
            <w:r w:rsidR="00E81472" w:rsidRPr="007D24CD">
              <w:rPr>
                <w:rFonts w:eastAsiaTheme="minorHAnsi"/>
              </w:rPr>
              <w:br/>
              <w:t>Çankırı Ağız Ve Diş Sağlığı Merkezi</w:t>
            </w:r>
            <w:r w:rsidRPr="007D24CD">
              <w:rPr>
                <w:rFonts w:eastAsiaTheme="minorHAnsi"/>
              </w:rPr>
              <w:fldChar w:fldCharType="end"/>
            </w:r>
          </w:p>
          <w:p w:rsidR="004C633B" w:rsidRDefault="004C633B" w:rsidP="00FC1FB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</w:p>
          <w:p w:rsidR="00BC3FB5" w:rsidRPr="00FC1FBE" w:rsidRDefault="00BC3FB5" w:rsidP="00FC1FB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4C633B" w:rsidRDefault="004C633B" w:rsidP="00BC3FB5">
      <w:pPr>
        <w:overflowPunct/>
        <w:textAlignment w:val="auto"/>
        <w:rPr>
          <w:b/>
          <w:sz w:val="22"/>
          <w:szCs w:val="22"/>
        </w:rPr>
      </w:pPr>
    </w:p>
    <w:p w:rsidR="00BC3FB5" w:rsidRPr="00E81472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proofErr w:type="gramStart"/>
      <w:r w:rsidRPr="00A3213A">
        <w:rPr>
          <w:b/>
          <w:sz w:val="22"/>
          <w:szCs w:val="22"/>
        </w:rPr>
        <w:t xml:space="preserve">SAYI    :  </w:t>
      </w:r>
      <w:r w:rsidR="00893FDC">
        <w:rPr>
          <w:sz w:val="22"/>
          <w:szCs w:val="22"/>
        </w:rPr>
        <w:t>50990011</w:t>
      </w:r>
      <w:proofErr w:type="gramEnd"/>
      <w:r w:rsidR="00893FDC">
        <w:rPr>
          <w:sz w:val="22"/>
          <w:szCs w:val="22"/>
        </w:rPr>
        <w:t xml:space="preserve">-         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C56AF">
        <w:rPr>
          <w:sz w:val="22"/>
          <w:szCs w:val="22"/>
        </w:rPr>
        <w:t xml:space="preserve">  </w:t>
      </w:r>
      <w:r w:rsidR="00E81472">
        <w:rPr>
          <w:sz w:val="22"/>
          <w:szCs w:val="22"/>
        </w:rPr>
        <w:t xml:space="preserve">  </w:t>
      </w:r>
      <w:r w:rsidR="00CC5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1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81472">
        <w:rPr>
          <w:b/>
          <w:color w:val="FF0000"/>
          <w:sz w:val="22"/>
          <w:szCs w:val="22"/>
        </w:rPr>
        <w:t>TARİH :</w:t>
      </w:r>
      <w:r w:rsidR="00C516DD">
        <w:rPr>
          <w:b/>
          <w:color w:val="FF0000"/>
          <w:sz w:val="22"/>
          <w:szCs w:val="22"/>
        </w:rPr>
        <w:t>08</w:t>
      </w:r>
      <w:r w:rsidR="00E57310" w:rsidRPr="00E81472">
        <w:rPr>
          <w:b/>
          <w:color w:val="FF0000"/>
          <w:sz w:val="22"/>
          <w:szCs w:val="22"/>
        </w:rPr>
        <w:t>/0</w:t>
      </w:r>
      <w:r w:rsidR="002B7EB4">
        <w:rPr>
          <w:b/>
          <w:color w:val="FF0000"/>
          <w:sz w:val="22"/>
          <w:szCs w:val="22"/>
        </w:rPr>
        <w:t>7</w:t>
      </w:r>
      <w:r w:rsidR="00402391" w:rsidRPr="00E81472">
        <w:rPr>
          <w:b/>
          <w:color w:val="FF0000"/>
          <w:sz w:val="22"/>
          <w:szCs w:val="22"/>
        </w:rPr>
        <w:t>/2019</w:t>
      </w:r>
      <w:r w:rsidRPr="00E81472">
        <w:rPr>
          <w:b/>
          <w:color w:val="FF0000"/>
          <w:sz w:val="22"/>
          <w:szCs w:val="22"/>
        </w:rPr>
        <w:t xml:space="preserve"> </w:t>
      </w:r>
    </w:p>
    <w:p w:rsidR="00BC3FB5" w:rsidRPr="004012AD" w:rsidRDefault="00BC3FB5" w:rsidP="00BC3FB5">
      <w:pPr>
        <w:rPr>
          <w:b/>
          <w:color w:val="FF0000"/>
          <w:sz w:val="22"/>
          <w:szCs w:val="22"/>
        </w:rPr>
      </w:pPr>
      <w:proofErr w:type="gramStart"/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</w:t>
      </w:r>
      <w:proofErr w:type="gramEnd"/>
      <w:r w:rsidRPr="00A3213A">
        <w:rPr>
          <w:b/>
          <w:color w:val="FF0000"/>
          <w:sz w:val="22"/>
          <w:szCs w:val="22"/>
        </w:rPr>
        <w:t xml:space="preserve"> VERMEYE DAVET</w:t>
      </w:r>
    </w:p>
    <w:p w:rsidR="00BC3FB5" w:rsidRPr="00D92029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szCs w:val="24"/>
        </w:rPr>
        <w:t xml:space="preserve">                                                                 </w:t>
      </w:r>
      <w:r w:rsidR="00E57310" w:rsidRPr="00D92029">
        <w:rPr>
          <w:b/>
          <w:szCs w:val="24"/>
        </w:rPr>
        <w:t xml:space="preserve">  </w:t>
      </w:r>
      <w:r w:rsidR="00A068C2" w:rsidRPr="00D92029">
        <w:rPr>
          <w:b/>
          <w:szCs w:val="24"/>
        </w:rPr>
        <w:t xml:space="preserve">  </w:t>
      </w:r>
      <w:r w:rsidR="00E57310" w:rsidRPr="00D92029">
        <w:rPr>
          <w:b/>
          <w:szCs w:val="24"/>
        </w:rPr>
        <w:t xml:space="preserve"> </w:t>
      </w:r>
      <w:r w:rsidR="00E81472">
        <w:rPr>
          <w:b/>
          <w:szCs w:val="24"/>
        </w:rPr>
        <w:t xml:space="preserve">                         </w:t>
      </w:r>
      <w:r w:rsidR="00E57310" w:rsidRPr="00D92029">
        <w:rPr>
          <w:b/>
          <w:szCs w:val="24"/>
        </w:rPr>
        <w:t xml:space="preserve"> </w:t>
      </w:r>
      <w:r w:rsidRPr="00D92029">
        <w:rPr>
          <w:b/>
          <w:szCs w:val="24"/>
        </w:rPr>
        <w:t xml:space="preserve"> </w:t>
      </w:r>
      <w:r w:rsidRPr="00D92029">
        <w:rPr>
          <w:b/>
          <w:color w:val="FF0000"/>
          <w:szCs w:val="24"/>
        </w:rPr>
        <w:t xml:space="preserve">Tekliflerin verileceği son </w:t>
      </w:r>
      <w:proofErr w:type="gramStart"/>
      <w:r w:rsidRPr="00D92029">
        <w:rPr>
          <w:b/>
          <w:color w:val="FF0000"/>
          <w:szCs w:val="24"/>
        </w:rPr>
        <w:t>tarih :</w:t>
      </w:r>
      <w:r w:rsidR="00534BBD">
        <w:rPr>
          <w:b/>
          <w:color w:val="FF0000"/>
          <w:szCs w:val="24"/>
        </w:rPr>
        <w:t>11</w:t>
      </w:r>
      <w:proofErr w:type="gramEnd"/>
      <w:r w:rsidRPr="00D92029">
        <w:rPr>
          <w:b/>
          <w:color w:val="FF0000"/>
          <w:szCs w:val="24"/>
        </w:rPr>
        <w:t>/</w:t>
      </w:r>
      <w:r w:rsidR="00E57310" w:rsidRPr="00D92029">
        <w:rPr>
          <w:b/>
          <w:color w:val="FF0000"/>
          <w:szCs w:val="24"/>
        </w:rPr>
        <w:t>0</w:t>
      </w:r>
      <w:r w:rsidR="002B7EB4">
        <w:rPr>
          <w:b/>
          <w:color w:val="FF0000"/>
          <w:szCs w:val="24"/>
        </w:rPr>
        <w:t>7</w:t>
      </w:r>
      <w:r w:rsidRPr="00D92029">
        <w:rPr>
          <w:b/>
          <w:color w:val="FF0000"/>
          <w:szCs w:val="24"/>
        </w:rPr>
        <w:t>/201</w:t>
      </w:r>
      <w:r w:rsidR="00402391">
        <w:rPr>
          <w:b/>
          <w:color w:val="FF0000"/>
          <w:szCs w:val="24"/>
        </w:rPr>
        <w:t>9</w:t>
      </w:r>
    </w:p>
    <w:p w:rsidR="00BC3FB5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D92029">
        <w:rPr>
          <w:b/>
          <w:color w:val="FF0000"/>
          <w:szCs w:val="24"/>
        </w:rPr>
        <w:t xml:space="preserve">    </w:t>
      </w:r>
      <w:r w:rsidR="00A068C2" w:rsidRPr="00D920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                       </w:t>
      </w:r>
      <w:r w:rsidRPr="00D92029">
        <w:rPr>
          <w:b/>
          <w:color w:val="FF0000"/>
          <w:szCs w:val="24"/>
        </w:rPr>
        <w:t xml:space="preserve">  </w:t>
      </w:r>
      <w:proofErr w:type="gramStart"/>
      <w:r w:rsidRPr="00D92029">
        <w:rPr>
          <w:b/>
          <w:color w:val="FF0000"/>
          <w:szCs w:val="24"/>
        </w:rPr>
        <w:t>Saat : 11</w:t>
      </w:r>
      <w:proofErr w:type="gramEnd"/>
      <w:r w:rsidRPr="00D92029">
        <w:rPr>
          <w:b/>
          <w:color w:val="FF0000"/>
          <w:szCs w:val="24"/>
        </w:rPr>
        <w:t>:00'e kadar</w:t>
      </w:r>
    </w:p>
    <w:p w:rsidR="004C633B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 </w:t>
      </w:r>
    </w:p>
    <w:p w:rsidR="004C633B" w:rsidRDefault="004C633B" w:rsidP="00BC3FB5">
      <w:pPr>
        <w:jc w:val="center"/>
        <w:rPr>
          <w:b/>
          <w:szCs w:val="24"/>
        </w:rPr>
      </w:pPr>
    </w:p>
    <w:p w:rsidR="00BC3FB5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FİRMALARA </w:t>
      </w:r>
    </w:p>
    <w:p w:rsidR="004C633B" w:rsidRPr="00D92029" w:rsidRDefault="004C633B" w:rsidP="00BC3FB5">
      <w:pPr>
        <w:jc w:val="center"/>
        <w:rPr>
          <w:b/>
          <w:szCs w:val="24"/>
        </w:rPr>
      </w:pP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    Ağız ve Diş </w:t>
      </w:r>
      <w:r w:rsidR="00AD07ED" w:rsidRPr="00D92029">
        <w:rPr>
          <w:szCs w:val="24"/>
        </w:rPr>
        <w:t>Sağlığı Merkezi’mizin ihtiyacı</w:t>
      </w:r>
      <w:r w:rsidRPr="00D92029">
        <w:rPr>
          <w:szCs w:val="24"/>
        </w:rPr>
        <w:t xml:space="preserve"> </w:t>
      </w:r>
      <w:r w:rsidR="00AD07ED" w:rsidRPr="00D92029">
        <w:rPr>
          <w:szCs w:val="24"/>
        </w:rPr>
        <w:t>olan aşağıda</w:t>
      </w:r>
      <w:r w:rsidRPr="00D92029">
        <w:rPr>
          <w:szCs w:val="24"/>
        </w:rPr>
        <w:t xml:space="preserve"> yazılı</w:t>
      </w:r>
      <w:r w:rsidR="00E57310" w:rsidRPr="00D92029">
        <w:rPr>
          <w:szCs w:val="24"/>
        </w:rPr>
        <w:t xml:space="preserve"> </w:t>
      </w:r>
      <w:r w:rsidR="003D271D">
        <w:rPr>
          <w:szCs w:val="24"/>
        </w:rPr>
        <w:t>mal</w:t>
      </w:r>
      <w:r w:rsidR="00D574A5">
        <w:rPr>
          <w:szCs w:val="24"/>
        </w:rPr>
        <w:t xml:space="preserve"> alımı</w:t>
      </w:r>
      <w:r w:rsidR="00AD07ED" w:rsidRPr="00D92029">
        <w:rPr>
          <w:szCs w:val="24"/>
        </w:rPr>
        <w:t xml:space="preserve"> 4734</w:t>
      </w:r>
      <w:r w:rsidRPr="00D92029">
        <w:rPr>
          <w:szCs w:val="24"/>
        </w:rPr>
        <w:t xml:space="preserve"> sayılı kamu ihale kanununun </w:t>
      </w:r>
      <w:r w:rsidRPr="00D92029">
        <w:rPr>
          <w:b/>
          <w:szCs w:val="24"/>
        </w:rPr>
        <w:t>22-d</w:t>
      </w:r>
      <w:r w:rsidRPr="00D92029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D92029">
        <w:rPr>
          <w:szCs w:val="24"/>
        </w:rPr>
        <w:t>geçen mal</w:t>
      </w:r>
      <w:r w:rsidR="003D271D">
        <w:rPr>
          <w:szCs w:val="24"/>
        </w:rPr>
        <w:t xml:space="preserve"> </w:t>
      </w:r>
      <w:r w:rsidRPr="00D92029">
        <w:rPr>
          <w:szCs w:val="24"/>
        </w:rPr>
        <w:t xml:space="preserve">alımı işi için birim fiyatınızın KDV </w:t>
      </w:r>
      <w:r w:rsidR="00AD07ED" w:rsidRPr="00D92029">
        <w:rPr>
          <w:szCs w:val="24"/>
        </w:rPr>
        <w:t>hariç kaç</w:t>
      </w:r>
      <w:r w:rsidRPr="00D92029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Pr="00D92029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</w:t>
      </w:r>
      <w:r w:rsidR="00A068C2" w:rsidRPr="00D92029">
        <w:rPr>
          <w:szCs w:val="24"/>
        </w:rPr>
        <w:t xml:space="preserve"> </w:t>
      </w:r>
      <w:r w:rsidRPr="00D92029">
        <w:rPr>
          <w:szCs w:val="24"/>
        </w:rPr>
        <w:t xml:space="preserve"> </w:t>
      </w:r>
      <w:r w:rsidR="00CC56AF" w:rsidRPr="00D92029">
        <w:rPr>
          <w:szCs w:val="24"/>
        </w:rPr>
        <w:t xml:space="preserve"> </w:t>
      </w:r>
      <w:r w:rsidRPr="00D92029">
        <w:rPr>
          <w:szCs w:val="24"/>
        </w:rPr>
        <w:t xml:space="preserve"> Rica ederim.</w:t>
      </w:r>
    </w:p>
    <w:p w:rsidR="00BC3FB5" w:rsidRPr="00D92029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="00CC56AF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Pr="00D92029">
        <w:rPr>
          <w:szCs w:val="24"/>
        </w:rPr>
        <w:t xml:space="preserve">   </w:t>
      </w:r>
      <w:proofErr w:type="spellStart"/>
      <w:proofErr w:type="gramStart"/>
      <w:r w:rsidR="00E57310" w:rsidRPr="00D92029">
        <w:rPr>
          <w:szCs w:val="24"/>
        </w:rPr>
        <w:t>Dt</w:t>
      </w:r>
      <w:proofErr w:type="spellEnd"/>
      <w:r w:rsidR="00E57310" w:rsidRPr="00D92029">
        <w:rPr>
          <w:szCs w:val="24"/>
        </w:rPr>
        <w:t>.Seyfi</w:t>
      </w:r>
      <w:proofErr w:type="gramEnd"/>
      <w:r w:rsidR="00E57310" w:rsidRPr="00D92029">
        <w:rPr>
          <w:szCs w:val="24"/>
        </w:rPr>
        <w:t xml:space="preserve">  Barış EKŞİ </w:t>
      </w:r>
      <w:r w:rsidRPr="00D92029">
        <w:rPr>
          <w:szCs w:val="24"/>
        </w:rPr>
        <w:t xml:space="preserve">                                                 </w:t>
      </w:r>
    </w:p>
    <w:p w:rsidR="00BC3FB5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    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</w:t>
      </w:r>
      <w:r w:rsidR="00975CB0" w:rsidRPr="00D92029">
        <w:rPr>
          <w:szCs w:val="24"/>
        </w:rPr>
        <w:t xml:space="preserve">  </w:t>
      </w:r>
      <w:r w:rsidR="00E57310" w:rsidRPr="00D92029">
        <w:rPr>
          <w:szCs w:val="24"/>
        </w:rPr>
        <w:t xml:space="preserve">Baştabip </w:t>
      </w:r>
      <w:r w:rsidRPr="00D92029">
        <w:rPr>
          <w:szCs w:val="24"/>
        </w:rPr>
        <w:t xml:space="preserve"> </w:t>
      </w:r>
    </w:p>
    <w:p w:rsidR="00421208" w:rsidRPr="00D92029" w:rsidRDefault="00421208" w:rsidP="00BC3FB5">
      <w:pPr>
        <w:pStyle w:val="AralkYok"/>
        <w:rPr>
          <w:szCs w:val="24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890"/>
        <w:gridCol w:w="780"/>
        <w:gridCol w:w="609"/>
        <w:gridCol w:w="573"/>
        <w:gridCol w:w="1121"/>
        <w:gridCol w:w="1262"/>
      </w:tblGrid>
      <w:tr w:rsidR="00307BDA" w:rsidRPr="00D92029" w:rsidTr="00DF5BB2">
        <w:trPr>
          <w:trHeight w:val="370"/>
        </w:trPr>
        <w:tc>
          <w:tcPr>
            <w:tcW w:w="668" w:type="dxa"/>
            <w:shd w:val="clear" w:color="auto" w:fill="auto"/>
            <w:vAlign w:val="center"/>
          </w:tcPr>
          <w:p w:rsidR="00307BDA" w:rsidRPr="00307BDA" w:rsidRDefault="00BC3FB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</w:t>
            </w:r>
            <w:r w:rsidR="00307BDA" w:rsidRPr="00281432">
              <w:rPr>
                <w:b/>
                <w:sz w:val="20"/>
                <w:szCs w:val="24"/>
              </w:rPr>
              <w:t>S</w:t>
            </w:r>
            <w:r w:rsidR="00281432" w:rsidRPr="00281432">
              <w:rPr>
                <w:b/>
                <w:sz w:val="20"/>
                <w:szCs w:val="24"/>
              </w:rPr>
              <w:t>.N</w:t>
            </w:r>
            <w:r w:rsidR="00281432" w:rsidRPr="00281432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MALZEME ADI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MİK</w:t>
            </w:r>
            <w:r w:rsidR="00E81472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BİRİMİ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B.FİY.</w:t>
            </w:r>
          </w:p>
        </w:tc>
        <w:tc>
          <w:tcPr>
            <w:tcW w:w="1262" w:type="dxa"/>
            <w:vAlign w:val="center"/>
          </w:tcPr>
          <w:p w:rsidR="00307BDA" w:rsidRPr="00E81472" w:rsidRDefault="00307BDA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TOP</w:t>
            </w:r>
            <w:r w:rsidR="00E81472">
              <w:rPr>
                <w:b/>
                <w:sz w:val="22"/>
                <w:szCs w:val="24"/>
              </w:rPr>
              <w:t>LAM</w:t>
            </w:r>
          </w:p>
        </w:tc>
      </w:tr>
      <w:tr w:rsidR="00281432" w:rsidRPr="00D92029" w:rsidTr="000175B5">
        <w:trPr>
          <w:trHeight w:val="390"/>
        </w:trPr>
        <w:tc>
          <w:tcPr>
            <w:tcW w:w="668" w:type="dxa"/>
            <w:shd w:val="clear" w:color="auto" w:fill="auto"/>
          </w:tcPr>
          <w:p w:rsidR="00281432" w:rsidRPr="00307BDA" w:rsidRDefault="00C573B6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281432" w:rsidRDefault="00DA41F0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İMZA KARTONLARI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1432" w:rsidRPr="00307BDA" w:rsidRDefault="00DA41F0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281432" w:rsidRPr="00307BDA" w:rsidRDefault="00825804" w:rsidP="000175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ADET</w:t>
            </w:r>
          </w:p>
        </w:tc>
        <w:tc>
          <w:tcPr>
            <w:tcW w:w="1121" w:type="dxa"/>
            <w:shd w:val="clear" w:color="auto" w:fill="auto"/>
          </w:tcPr>
          <w:p w:rsidR="00281432" w:rsidRPr="00307BDA" w:rsidRDefault="00281432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281432" w:rsidRPr="00307BDA" w:rsidRDefault="00281432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825804" w:rsidRPr="00D92029" w:rsidTr="000175B5">
        <w:trPr>
          <w:trHeight w:val="390"/>
        </w:trPr>
        <w:tc>
          <w:tcPr>
            <w:tcW w:w="668" w:type="dxa"/>
            <w:shd w:val="clear" w:color="auto" w:fill="auto"/>
          </w:tcPr>
          <w:p w:rsidR="00825804" w:rsidRPr="00307BDA" w:rsidRDefault="0082580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890" w:type="dxa"/>
            <w:shd w:val="clear" w:color="auto" w:fill="auto"/>
          </w:tcPr>
          <w:p w:rsidR="00825804" w:rsidRPr="00DF5BB2" w:rsidRDefault="00DA41F0">
            <w:pPr>
              <w:rPr>
                <w:b/>
              </w:rPr>
            </w:pPr>
            <w:r>
              <w:rPr>
                <w:b/>
              </w:rPr>
              <w:t>CAT KABLOLAR (305 METRE)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25804" w:rsidRPr="00307BDA" w:rsidRDefault="00DA41F0" w:rsidP="00A179F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825804" w:rsidRDefault="00825804" w:rsidP="000175B5">
            <w:pPr>
              <w:jc w:val="center"/>
            </w:pPr>
            <w:r w:rsidRPr="001D5110">
              <w:rPr>
                <w:b/>
                <w:color w:val="000000"/>
                <w:szCs w:val="24"/>
              </w:rPr>
              <w:t>ADET</w:t>
            </w:r>
          </w:p>
        </w:tc>
        <w:tc>
          <w:tcPr>
            <w:tcW w:w="1121" w:type="dxa"/>
            <w:shd w:val="clear" w:color="auto" w:fill="auto"/>
          </w:tcPr>
          <w:p w:rsidR="00825804" w:rsidRPr="00307BDA" w:rsidRDefault="0082580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825804" w:rsidRPr="00307BDA" w:rsidRDefault="0082580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825804" w:rsidRPr="00D92029" w:rsidTr="000175B5">
        <w:trPr>
          <w:trHeight w:val="390"/>
        </w:trPr>
        <w:tc>
          <w:tcPr>
            <w:tcW w:w="668" w:type="dxa"/>
            <w:shd w:val="clear" w:color="auto" w:fill="auto"/>
          </w:tcPr>
          <w:p w:rsidR="00825804" w:rsidRPr="00307BDA" w:rsidRDefault="0082580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890" w:type="dxa"/>
            <w:shd w:val="clear" w:color="auto" w:fill="auto"/>
          </w:tcPr>
          <w:p w:rsidR="00825804" w:rsidRPr="00DF5BB2" w:rsidRDefault="00DA41F0">
            <w:pPr>
              <w:rPr>
                <w:b/>
              </w:rPr>
            </w:pPr>
            <w:r>
              <w:rPr>
                <w:b/>
              </w:rPr>
              <w:t>ÇİFT YÖNLÜ BANTLAR</w:t>
            </w:r>
            <w:r w:rsidR="00A0017B">
              <w:rPr>
                <w:b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25804" w:rsidRPr="00307BDA" w:rsidRDefault="00DA41F0" w:rsidP="00A179F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825804" w:rsidRDefault="00825804" w:rsidP="000175B5">
            <w:pPr>
              <w:jc w:val="center"/>
            </w:pPr>
            <w:r w:rsidRPr="001D5110">
              <w:rPr>
                <w:b/>
                <w:color w:val="000000"/>
                <w:szCs w:val="24"/>
              </w:rPr>
              <w:t>ADET</w:t>
            </w:r>
          </w:p>
        </w:tc>
        <w:tc>
          <w:tcPr>
            <w:tcW w:w="1121" w:type="dxa"/>
            <w:shd w:val="clear" w:color="auto" w:fill="auto"/>
          </w:tcPr>
          <w:p w:rsidR="00825804" w:rsidRPr="00307BDA" w:rsidRDefault="0082580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825804" w:rsidRPr="00307BDA" w:rsidRDefault="0082580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81432" w:rsidRPr="00D92029" w:rsidTr="00D574A5">
        <w:trPr>
          <w:trHeight w:val="250"/>
        </w:trPr>
        <w:tc>
          <w:tcPr>
            <w:tcW w:w="668" w:type="dxa"/>
            <w:shd w:val="clear" w:color="auto" w:fill="auto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  <w:proofErr w:type="gramStart"/>
            <w:r w:rsidRPr="00D92029">
              <w:rPr>
                <w:b/>
                <w:color w:val="FF0000"/>
                <w:szCs w:val="24"/>
              </w:rPr>
              <w:t>KDV  HARİÇ</w:t>
            </w:r>
            <w:proofErr w:type="gramEnd"/>
            <w:r w:rsidRPr="00D92029">
              <w:rPr>
                <w:b/>
                <w:color w:val="FF0000"/>
                <w:szCs w:val="24"/>
              </w:rPr>
              <w:t xml:space="preserve"> TOPLAM  BEDEL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281432" w:rsidRPr="00D92029" w:rsidRDefault="00281432" w:rsidP="00482E73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281432" w:rsidRPr="00D92029" w:rsidRDefault="002814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3A4FF3" w:rsidRPr="00EC0FE4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       </w:t>
      </w:r>
      <w:r w:rsidR="00EC0FE4">
        <w:rPr>
          <w:color w:val="C0C0C0"/>
          <w:szCs w:val="24"/>
        </w:rPr>
        <w:t xml:space="preserve"> </w:t>
      </w:r>
      <w:r w:rsidRPr="00D92029">
        <w:rPr>
          <w:color w:val="C0C0C0"/>
          <w:szCs w:val="24"/>
        </w:rPr>
        <w:t xml:space="preserve">       </w:t>
      </w:r>
      <w:r w:rsidR="003A4FF3" w:rsidRPr="00D92029">
        <w:rPr>
          <w:szCs w:val="24"/>
        </w:rPr>
        <w:t>Yukarıda cinsi ve miktarı yazılı malzemelerin TAMAMI KDV HARİÇ  (RAKAMLA)</w:t>
      </w:r>
      <w:proofErr w:type="gramStart"/>
      <w:r w:rsidR="003A4FF3" w:rsidRPr="00D92029">
        <w:rPr>
          <w:szCs w:val="24"/>
        </w:rPr>
        <w:t>……..….…………</w:t>
      </w:r>
      <w:proofErr w:type="gramEnd"/>
      <w:r w:rsidR="003A4FF3" w:rsidRPr="00D92029">
        <w:rPr>
          <w:szCs w:val="24"/>
        </w:rPr>
        <w:t xml:space="preserve"> TL (YAZI İLE) </w:t>
      </w:r>
      <w:proofErr w:type="gramStart"/>
      <w:r w:rsidR="003A4FF3" w:rsidRPr="00D92029">
        <w:rPr>
          <w:szCs w:val="24"/>
        </w:rPr>
        <w:t>…………………….…………………………….</w:t>
      </w:r>
      <w:proofErr w:type="gramEnd"/>
      <w:r w:rsidR="003A4FF3" w:rsidRPr="00D92029">
        <w:rPr>
          <w:szCs w:val="24"/>
        </w:rPr>
        <w:t xml:space="preserve"> TL. </w:t>
      </w:r>
      <w:proofErr w:type="gramStart"/>
      <w:r w:rsidR="003A4FF3" w:rsidRPr="00D92029">
        <w:rPr>
          <w:szCs w:val="24"/>
        </w:rPr>
        <w:t>karşılığında</w:t>
      </w:r>
      <w:proofErr w:type="gramEnd"/>
      <w:r w:rsidR="003A4FF3" w:rsidRPr="00D92029">
        <w:rPr>
          <w:szCs w:val="24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240"/>
        <w:gridCol w:w="2640"/>
      </w:tblGrid>
      <w:tr w:rsidR="003A4FF3" w:rsidRPr="00D92029" w:rsidTr="00E81472">
        <w:trPr>
          <w:trHeight w:val="281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Teslimat </w:t>
            </w:r>
            <w:proofErr w:type="gramStart"/>
            <w:r w:rsidRPr="00D92029">
              <w:rPr>
                <w:szCs w:val="24"/>
              </w:rPr>
              <w:t>Süresi     :</w:t>
            </w:r>
            <w:proofErr w:type="gramEnd"/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proofErr w:type="gramStart"/>
            <w:r w:rsidRPr="00D92029">
              <w:rPr>
                <w:szCs w:val="24"/>
              </w:rPr>
              <w:t>…………………..</w:t>
            </w:r>
            <w:proofErr w:type="gramEnd"/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 KDV </w:t>
            </w:r>
            <w:proofErr w:type="gramStart"/>
            <w:r w:rsidRPr="00D92029">
              <w:rPr>
                <w:szCs w:val="24"/>
              </w:rPr>
              <w:t>Oranı           :</w:t>
            </w:r>
            <w:proofErr w:type="gramEnd"/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proofErr w:type="gramStart"/>
            <w:r w:rsidRPr="00D92029">
              <w:rPr>
                <w:szCs w:val="24"/>
              </w:rPr>
              <w:t>…………………..</w:t>
            </w:r>
            <w:proofErr w:type="gramEnd"/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D92029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15"/>
      </w:tblGrid>
      <w:tr w:rsidR="003A4FF3" w:rsidRPr="00D92029" w:rsidTr="00A179F0">
        <w:trPr>
          <w:trHeight w:val="193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TARİH</w:t>
            </w:r>
          </w:p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D92029" w:rsidTr="00A179F0">
        <w:trPr>
          <w:trHeight w:val="180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   ADI </w:t>
            </w:r>
            <w:proofErr w:type="gramStart"/>
            <w:r w:rsidRPr="00D92029">
              <w:rPr>
                <w:color w:val="C0C0C0"/>
                <w:szCs w:val="24"/>
              </w:rPr>
              <w:t>SOYADI   İMZA</w:t>
            </w:r>
            <w:proofErr w:type="gramEnd"/>
          </w:p>
        </w:tc>
      </w:tr>
    </w:tbl>
    <w:p w:rsidR="00BC3FB5" w:rsidRPr="00D92029" w:rsidRDefault="00BC3FB5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rPr>
          <w:szCs w:val="24"/>
        </w:rPr>
      </w:pPr>
    </w:p>
    <w:p w:rsidR="00C57DDD" w:rsidRDefault="00C57DDD" w:rsidP="00BC3FB5">
      <w:pPr>
        <w:overflowPunct/>
        <w:rPr>
          <w:b/>
          <w:szCs w:val="24"/>
        </w:rPr>
      </w:pPr>
    </w:p>
    <w:p w:rsidR="003A4FF3" w:rsidRPr="00BC6BC6" w:rsidRDefault="003A4FF3" w:rsidP="00BC3FB5">
      <w:pPr>
        <w:overflowPunct/>
        <w:rPr>
          <w:b/>
          <w:szCs w:val="24"/>
        </w:rPr>
      </w:pPr>
      <w:r w:rsidRPr="00BC6BC6">
        <w:rPr>
          <w:b/>
          <w:szCs w:val="24"/>
        </w:rPr>
        <w:t>GENEL ŞARTLAR:</w:t>
      </w:r>
    </w:p>
    <w:p w:rsidR="00BC3FB5" w:rsidRPr="00D92029" w:rsidRDefault="00BC3FB5" w:rsidP="00BC3FB5">
      <w:pPr>
        <w:overflowPunct/>
        <w:rPr>
          <w:szCs w:val="24"/>
        </w:rPr>
      </w:pPr>
      <w:r w:rsidRPr="00D92029">
        <w:rPr>
          <w:szCs w:val="24"/>
        </w:rPr>
        <w:t>1-Teklifimizdeki sayı numaranın teklif zarfı üzerine mutlaka yazılması gereklidir. Satın alma servisi doğrudan temin birimine elden teslim edilecek veya (</w:t>
      </w:r>
      <w:r w:rsidRPr="00D92029">
        <w:rPr>
          <w:b/>
          <w:szCs w:val="24"/>
        </w:rPr>
        <w:t xml:space="preserve">0376)  213 00 </w:t>
      </w:r>
      <w:proofErr w:type="gramStart"/>
      <w:r w:rsidRPr="00D92029">
        <w:rPr>
          <w:b/>
          <w:szCs w:val="24"/>
        </w:rPr>
        <w:t xml:space="preserve">35     </w:t>
      </w:r>
      <w:proofErr w:type="spellStart"/>
      <w:r w:rsidRPr="00D92029">
        <w:rPr>
          <w:szCs w:val="24"/>
        </w:rPr>
        <w:t>nolu</w:t>
      </w:r>
      <w:proofErr w:type="spellEnd"/>
      <w:proofErr w:type="gramEnd"/>
      <w:r w:rsidRPr="00D92029">
        <w:rPr>
          <w:szCs w:val="24"/>
        </w:rPr>
        <w:t xml:space="preserve">  faks  </w:t>
      </w:r>
      <w:proofErr w:type="spellStart"/>
      <w:r w:rsidRPr="00D92029">
        <w:rPr>
          <w:szCs w:val="24"/>
        </w:rPr>
        <w:t>no’suna</w:t>
      </w:r>
      <w:proofErr w:type="spellEnd"/>
      <w:r w:rsidRPr="00D92029">
        <w:rPr>
          <w:szCs w:val="24"/>
        </w:rPr>
        <w:t xml:space="preserve">  fakslanacak aslı posta ile idaremize gönderilebilir (Gönderilen mail</w:t>
      </w:r>
      <w:r w:rsidR="00036899">
        <w:rPr>
          <w:szCs w:val="24"/>
        </w:rPr>
        <w:t>(</w:t>
      </w:r>
      <w:proofErr w:type="spellStart"/>
      <w:r w:rsidR="00036899" w:rsidRPr="00E81472">
        <w:rPr>
          <w:color w:val="FF0000"/>
          <w:szCs w:val="24"/>
          <w:highlight w:val="yellow"/>
        </w:rPr>
        <w:t>cankiriadsm</w:t>
      </w:r>
      <w:proofErr w:type="spellEnd"/>
      <w:r w:rsidR="00036899" w:rsidRPr="00E81472">
        <w:rPr>
          <w:color w:val="FF0000"/>
          <w:szCs w:val="24"/>
          <w:highlight w:val="yellow"/>
        </w:rPr>
        <w:t>.</w:t>
      </w:r>
      <w:proofErr w:type="spellStart"/>
      <w:r w:rsidR="00036899" w:rsidRPr="00E81472">
        <w:rPr>
          <w:color w:val="FF0000"/>
          <w:szCs w:val="24"/>
          <w:highlight w:val="yellow"/>
        </w:rPr>
        <w:t>stnalma</w:t>
      </w:r>
      <w:proofErr w:type="spellEnd"/>
      <w:r w:rsidR="00036899" w:rsidRPr="00E81472">
        <w:rPr>
          <w:color w:val="FF0000"/>
          <w:szCs w:val="24"/>
          <w:highlight w:val="yellow"/>
        </w:rPr>
        <w:t>@</w:t>
      </w:r>
      <w:proofErr w:type="spellStart"/>
      <w:r w:rsidR="00036899" w:rsidRPr="00E81472">
        <w:rPr>
          <w:color w:val="FF0000"/>
          <w:szCs w:val="24"/>
          <w:highlight w:val="yellow"/>
        </w:rPr>
        <w:t>saglik</w:t>
      </w:r>
      <w:proofErr w:type="spellEnd"/>
      <w:r w:rsidR="00036899" w:rsidRPr="00E81472">
        <w:rPr>
          <w:color w:val="FF0000"/>
          <w:szCs w:val="24"/>
          <w:highlight w:val="yellow"/>
        </w:rPr>
        <w:t>.gov.tr)</w:t>
      </w:r>
      <w:r w:rsidRPr="00D92029">
        <w:rPr>
          <w:szCs w:val="24"/>
        </w:rPr>
        <w:t xml:space="preserve"> ve  fakslardan sonra ( 0 376 ) 213  00 33   no’ </w:t>
      </w:r>
      <w:proofErr w:type="spellStart"/>
      <w:r w:rsidRPr="00D92029">
        <w:rPr>
          <w:szCs w:val="24"/>
        </w:rPr>
        <w:t>lu</w:t>
      </w:r>
      <w:proofErr w:type="spellEnd"/>
      <w:r w:rsidRPr="00D92029">
        <w:rPr>
          <w:szCs w:val="24"/>
        </w:rPr>
        <w:t xml:space="preserve">  irtibat telefonundan </w:t>
      </w:r>
      <w:r w:rsidRPr="00D92029">
        <w:rPr>
          <w:b/>
          <w:szCs w:val="24"/>
        </w:rPr>
        <w:t>tekliflerinizin ulaştığına dair mutlaka teyit alınız</w:t>
      </w:r>
      <w:r w:rsidRPr="00D92029">
        <w:rPr>
          <w:szCs w:val="24"/>
        </w:rPr>
        <w:t>.)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2-İstekliler tekliflerini</w:t>
      </w:r>
      <w:r w:rsidRPr="00E81472">
        <w:rPr>
          <w:color w:val="FF0000"/>
          <w:szCs w:val="24"/>
        </w:rPr>
        <w:t>(</w:t>
      </w:r>
      <w:r w:rsidRPr="00E81472">
        <w:rPr>
          <w:b/>
          <w:color w:val="FF0000"/>
          <w:szCs w:val="24"/>
          <w:highlight w:val="yellow"/>
        </w:rPr>
        <w:t xml:space="preserve">Tekliflerin verileceği son </w:t>
      </w:r>
      <w:proofErr w:type="gramStart"/>
      <w:r w:rsidRPr="00E81472">
        <w:rPr>
          <w:b/>
          <w:color w:val="FF0000"/>
          <w:szCs w:val="24"/>
          <w:highlight w:val="yellow"/>
        </w:rPr>
        <w:t xml:space="preserve">tarih  : </w:t>
      </w:r>
      <w:r w:rsidR="00534BBD">
        <w:rPr>
          <w:b/>
          <w:color w:val="FF0000"/>
          <w:szCs w:val="24"/>
          <w:highlight w:val="yellow"/>
        </w:rPr>
        <w:t>11</w:t>
      </w:r>
      <w:proofErr w:type="gramEnd"/>
      <w:r w:rsidRPr="00E81472">
        <w:rPr>
          <w:b/>
          <w:color w:val="FF0000"/>
          <w:szCs w:val="24"/>
          <w:highlight w:val="yellow"/>
        </w:rPr>
        <w:t>/</w:t>
      </w:r>
      <w:r w:rsidR="00E57310" w:rsidRPr="00E81472">
        <w:rPr>
          <w:b/>
          <w:color w:val="FF0000"/>
          <w:szCs w:val="24"/>
          <w:highlight w:val="yellow"/>
        </w:rPr>
        <w:t>0</w:t>
      </w:r>
      <w:r w:rsidR="002B7EB4">
        <w:rPr>
          <w:b/>
          <w:color w:val="FF0000"/>
          <w:szCs w:val="24"/>
          <w:highlight w:val="yellow"/>
        </w:rPr>
        <w:t>7</w:t>
      </w:r>
      <w:r w:rsidRPr="00E81472">
        <w:rPr>
          <w:b/>
          <w:color w:val="FF0000"/>
          <w:szCs w:val="24"/>
          <w:highlight w:val="yellow"/>
        </w:rPr>
        <w:t>/201</w:t>
      </w:r>
      <w:r w:rsidR="00402391" w:rsidRPr="00E81472">
        <w:rPr>
          <w:b/>
          <w:color w:val="FF0000"/>
          <w:szCs w:val="24"/>
          <w:highlight w:val="yellow"/>
        </w:rPr>
        <w:t>9</w:t>
      </w:r>
      <w:r w:rsidRPr="00E81472">
        <w:rPr>
          <w:b/>
          <w:color w:val="FF0000"/>
          <w:szCs w:val="24"/>
          <w:highlight w:val="yellow"/>
        </w:rPr>
        <w:t xml:space="preserve"> - Saat : 11:00'a kadar</w:t>
      </w:r>
      <w:r w:rsidRPr="00E81472">
        <w:rPr>
          <w:color w:val="FF0000"/>
          <w:szCs w:val="24"/>
          <w:highlight w:val="yellow"/>
        </w:rPr>
        <w:t xml:space="preserve"> )</w:t>
      </w:r>
      <w:r w:rsidRPr="00D92029">
        <w:rPr>
          <w:szCs w:val="24"/>
        </w:rPr>
        <w:t xml:space="preserve"> KDV hariç rakam ve yazı ile bütün masrafları dahil olmak şartıyla vermelidirler.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3-Son teklif verme saatinden sonra idareye teklif veren isteklilerin teklifleri değerlendirilmeye alınmayacaktır.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 xml:space="preserve">4-Ödeme </w:t>
      </w:r>
      <w:r w:rsidR="006602BA" w:rsidRPr="00D92029">
        <w:rPr>
          <w:szCs w:val="24"/>
        </w:rPr>
        <w:t>saymanlık ödeme</w:t>
      </w:r>
      <w:r w:rsidRPr="00D92029">
        <w:rPr>
          <w:szCs w:val="24"/>
        </w:rPr>
        <w:t xml:space="preserve"> durumu</w:t>
      </w:r>
      <w:r w:rsidR="00D92029">
        <w:rPr>
          <w:szCs w:val="24"/>
        </w:rPr>
        <w:t>na göre en kısa sürede yapılaca</w:t>
      </w:r>
      <w:r w:rsidR="00E349B3">
        <w:rPr>
          <w:szCs w:val="24"/>
        </w:rPr>
        <w:t>k</w:t>
      </w:r>
      <w:r w:rsidRPr="00D92029">
        <w:rPr>
          <w:szCs w:val="24"/>
        </w:rPr>
        <w:t>.</w:t>
      </w:r>
    </w:p>
    <w:p w:rsidR="00985F4B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5-Şartlı teklifler ve Türk Lirası haricinde verilen fiyat teklifleri değerlendirilmeye alınmayacaktır.</w:t>
      </w:r>
    </w:p>
    <w:p w:rsidR="00DC286B" w:rsidRDefault="00E81472" w:rsidP="00FC1FBE">
      <w:pPr>
        <w:overflowPunct/>
        <w:textAlignment w:val="auto"/>
        <w:rPr>
          <w:szCs w:val="24"/>
        </w:rPr>
      </w:pPr>
      <w:r>
        <w:rPr>
          <w:szCs w:val="24"/>
        </w:rPr>
        <w:t>6</w:t>
      </w:r>
      <w:r w:rsidR="008B1D7C">
        <w:rPr>
          <w:szCs w:val="24"/>
        </w:rPr>
        <w:t>-Nakliye, sigorta, resim-harç vb. giderler yükleniciye aittir.</w:t>
      </w:r>
    </w:p>
    <w:p w:rsidR="00FC1FBE" w:rsidRDefault="00FC1FBE" w:rsidP="00FC1FBE">
      <w:pPr>
        <w:overflowPunct/>
        <w:textAlignment w:val="auto"/>
        <w:rPr>
          <w:szCs w:val="24"/>
        </w:rPr>
      </w:pPr>
    </w:p>
    <w:p w:rsidR="001117FE" w:rsidRPr="00D92029" w:rsidRDefault="00B56B0E" w:rsidP="00FC1FBE">
      <w:pPr>
        <w:overflowPunct/>
        <w:textAlignment w:val="auto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/07</w:t>
      </w:r>
      <w:r w:rsidR="001117FE">
        <w:rPr>
          <w:szCs w:val="24"/>
        </w:rPr>
        <w:t>/2019</w:t>
      </w:r>
      <w:r w:rsidR="001117FE" w:rsidRPr="001117FE">
        <w:rPr>
          <w:szCs w:val="24"/>
        </w:rPr>
        <w:t xml:space="preserve"> </w:t>
      </w:r>
      <w:r w:rsidR="001117FE">
        <w:rPr>
          <w:szCs w:val="24"/>
        </w:rPr>
        <w:t xml:space="preserve">Sağlık </w:t>
      </w:r>
      <w:proofErr w:type="spellStart"/>
      <w:r w:rsidR="001117FE">
        <w:rPr>
          <w:szCs w:val="24"/>
        </w:rPr>
        <w:t>Mem</w:t>
      </w:r>
      <w:proofErr w:type="spellEnd"/>
      <w:r w:rsidR="001117FE">
        <w:rPr>
          <w:szCs w:val="24"/>
        </w:rPr>
        <w:t>.C.ERBASAN</w:t>
      </w:r>
    </w:p>
    <w:p w:rsidR="00985F4B" w:rsidRDefault="00B56B0E" w:rsidP="001117FE">
      <w:pPr>
        <w:pStyle w:val="AralkYok"/>
        <w:tabs>
          <w:tab w:val="left" w:pos="300"/>
        </w:tabs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>/07</w:t>
      </w:r>
      <w:r w:rsidR="001117FE">
        <w:rPr>
          <w:szCs w:val="24"/>
        </w:rPr>
        <w:t xml:space="preserve">/2019 </w:t>
      </w:r>
      <w:proofErr w:type="spellStart"/>
      <w:r w:rsidR="001117FE">
        <w:rPr>
          <w:szCs w:val="24"/>
        </w:rPr>
        <w:t>İd</w:t>
      </w:r>
      <w:proofErr w:type="spellEnd"/>
      <w:r w:rsidR="001117FE">
        <w:rPr>
          <w:szCs w:val="24"/>
        </w:rPr>
        <w:t xml:space="preserve">.Mali </w:t>
      </w:r>
      <w:proofErr w:type="spellStart"/>
      <w:r w:rsidR="001117FE">
        <w:rPr>
          <w:szCs w:val="24"/>
        </w:rPr>
        <w:t>Hiz</w:t>
      </w:r>
      <w:proofErr w:type="spellEnd"/>
      <w:r w:rsidR="001117FE">
        <w:rPr>
          <w:szCs w:val="24"/>
        </w:rPr>
        <w:t>.</w:t>
      </w:r>
      <w:proofErr w:type="spellStart"/>
      <w:r w:rsidR="001117FE">
        <w:rPr>
          <w:szCs w:val="24"/>
        </w:rPr>
        <w:t>Müd</w:t>
      </w:r>
      <w:proofErr w:type="spellEnd"/>
      <w:r w:rsidR="001117FE">
        <w:rPr>
          <w:szCs w:val="24"/>
        </w:rPr>
        <w:t>.:T.DİNÇ</w:t>
      </w:r>
    </w:p>
    <w:p w:rsidR="003B1707" w:rsidRDefault="003B1707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p w:rsidR="001B2504" w:rsidRDefault="001B2504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p w:rsidR="001B2504" w:rsidRDefault="001B2504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p w:rsidR="001B2504" w:rsidRDefault="001B2504" w:rsidP="001B2504">
      <w:pPr>
        <w:jc w:val="both"/>
        <w:rPr>
          <w:b/>
          <w:szCs w:val="24"/>
        </w:rPr>
      </w:pPr>
    </w:p>
    <w:p w:rsidR="001B2504" w:rsidRDefault="001B2504" w:rsidP="001B2504">
      <w:pPr>
        <w:jc w:val="both"/>
        <w:rPr>
          <w:b/>
          <w:szCs w:val="24"/>
        </w:rPr>
      </w:pPr>
    </w:p>
    <w:p w:rsidR="001B2504" w:rsidRPr="006659F4" w:rsidRDefault="001B2504" w:rsidP="001B2504">
      <w:pPr>
        <w:jc w:val="both"/>
        <w:rPr>
          <w:b/>
          <w:szCs w:val="24"/>
        </w:rPr>
      </w:pPr>
      <w:r w:rsidRPr="006659F4">
        <w:rPr>
          <w:b/>
          <w:szCs w:val="24"/>
        </w:rPr>
        <w:t>1-İMZA KARTONLARI TEKNİK ŞARTNAMESİ</w:t>
      </w:r>
    </w:p>
    <w:p w:rsidR="001B2504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504" w:rsidRPr="000F101C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1-Suni deri kaplı </w:t>
      </w:r>
      <w:r w:rsidRPr="000F101C">
        <w:rPr>
          <w:rFonts w:ascii="Times New Roman" w:hAnsi="Times New Roman" w:cs="Times New Roman"/>
          <w:sz w:val="24"/>
          <w:szCs w:val="24"/>
        </w:rPr>
        <w:t>olmalıdır.</w:t>
      </w:r>
    </w:p>
    <w:p w:rsidR="001B2504" w:rsidRPr="000F101C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0F101C">
        <w:rPr>
          <w:rFonts w:ascii="Times New Roman" w:hAnsi="Times New Roman" w:cs="Times New Roman"/>
          <w:sz w:val="24"/>
          <w:szCs w:val="24"/>
        </w:rPr>
        <w:t xml:space="preserve">Üst ve alt kapak köşeleri metal </w:t>
      </w:r>
      <w:r>
        <w:rPr>
          <w:rFonts w:ascii="Times New Roman" w:hAnsi="Times New Roman" w:cs="Times New Roman"/>
          <w:sz w:val="24"/>
          <w:szCs w:val="24"/>
        </w:rPr>
        <w:t xml:space="preserve">veya plastik </w:t>
      </w:r>
      <w:r w:rsidRPr="000F101C">
        <w:rPr>
          <w:rFonts w:ascii="Times New Roman" w:hAnsi="Times New Roman" w:cs="Times New Roman"/>
          <w:sz w:val="24"/>
          <w:szCs w:val="24"/>
        </w:rPr>
        <w:t>köşelikli olmalıdır.</w:t>
      </w:r>
    </w:p>
    <w:p w:rsidR="001B2504" w:rsidRPr="000F101C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0F101C">
        <w:rPr>
          <w:rFonts w:ascii="Times New Roman" w:hAnsi="Times New Roman" w:cs="Times New Roman"/>
          <w:sz w:val="24"/>
          <w:szCs w:val="24"/>
        </w:rPr>
        <w:t>Dıştan körüklü olmalıdır.</w:t>
      </w:r>
    </w:p>
    <w:p w:rsidR="001B2504" w:rsidRPr="000F101C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0F101C">
        <w:rPr>
          <w:rFonts w:ascii="Times New Roman" w:hAnsi="Times New Roman" w:cs="Times New Roman"/>
          <w:sz w:val="24"/>
          <w:szCs w:val="24"/>
        </w:rPr>
        <w:t xml:space="preserve">Körükler cilt bezinden, ara yaprakları dosyalık kartondan </w:t>
      </w:r>
      <w:proofErr w:type="spellStart"/>
      <w:r w:rsidRPr="000F101C">
        <w:rPr>
          <w:rFonts w:ascii="Times New Roman" w:hAnsi="Times New Roman" w:cs="Times New Roman"/>
          <w:sz w:val="24"/>
          <w:szCs w:val="24"/>
        </w:rPr>
        <w:t>mamül</w:t>
      </w:r>
      <w:proofErr w:type="spellEnd"/>
      <w:r w:rsidRPr="000F101C">
        <w:rPr>
          <w:rFonts w:ascii="Times New Roman" w:hAnsi="Times New Roman" w:cs="Times New Roman"/>
          <w:sz w:val="24"/>
          <w:szCs w:val="24"/>
        </w:rPr>
        <w:t xml:space="preserve"> ciltli malzeme olmalıdır.</w:t>
      </w:r>
    </w:p>
    <w:p w:rsidR="001B2504" w:rsidRPr="000F101C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0F101C">
        <w:rPr>
          <w:rFonts w:ascii="Times New Roman" w:hAnsi="Times New Roman" w:cs="Times New Roman"/>
          <w:sz w:val="24"/>
          <w:szCs w:val="24"/>
        </w:rPr>
        <w:t>Renk, isteğe göre siyah, kahverengi ve lacivert olmalıdır.</w:t>
      </w:r>
    </w:p>
    <w:p w:rsidR="001B2504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0F101C">
        <w:rPr>
          <w:rFonts w:ascii="Times New Roman" w:hAnsi="Times New Roman" w:cs="Times New Roman"/>
          <w:sz w:val="24"/>
          <w:szCs w:val="24"/>
        </w:rPr>
        <w:t>20 yapraklı olmalıdır.</w:t>
      </w:r>
    </w:p>
    <w:p w:rsidR="001B2504" w:rsidRPr="000F101C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7-Numune üzerinden değerlendirilecektir.</w:t>
      </w:r>
    </w:p>
    <w:p w:rsidR="001B2504" w:rsidRPr="000F101C" w:rsidRDefault="001B2504" w:rsidP="001B2504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B2504" w:rsidRPr="006659F4" w:rsidRDefault="001B2504" w:rsidP="001B2504">
      <w:pPr>
        <w:jc w:val="both"/>
        <w:rPr>
          <w:b/>
          <w:szCs w:val="24"/>
        </w:rPr>
      </w:pPr>
      <w:r w:rsidRPr="006659F4">
        <w:rPr>
          <w:b/>
          <w:szCs w:val="24"/>
        </w:rPr>
        <w:t>2-CAT 6 KABLO TEKNİK ŞARTNAMESİ</w:t>
      </w:r>
    </w:p>
    <w:p w:rsidR="001B2504" w:rsidRPr="000F101C" w:rsidRDefault="001B2504" w:rsidP="001B2504">
      <w:pPr>
        <w:widowControl w:val="0"/>
        <w:tabs>
          <w:tab w:val="left" w:pos="2263"/>
        </w:tabs>
        <w:spacing w:before="16"/>
        <w:jc w:val="both"/>
        <w:rPr>
          <w:szCs w:val="24"/>
        </w:rPr>
      </w:pPr>
      <w:r w:rsidRPr="000F101C">
        <w:rPr>
          <w:szCs w:val="24"/>
        </w:rPr>
        <w:t>1-Orijinal kutusu/poşeti ile birlikte teslim</w:t>
      </w:r>
      <w:r w:rsidRPr="000F101C">
        <w:rPr>
          <w:spacing w:val="-46"/>
          <w:szCs w:val="24"/>
        </w:rPr>
        <w:t xml:space="preserve"> </w:t>
      </w:r>
      <w:r w:rsidRPr="000F101C">
        <w:rPr>
          <w:szCs w:val="24"/>
        </w:rPr>
        <w:t>edilecektir.</w:t>
      </w:r>
    </w:p>
    <w:p w:rsidR="001B2504" w:rsidRPr="000F101C" w:rsidRDefault="001B2504" w:rsidP="001B2504">
      <w:pPr>
        <w:widowControl w:val="0"/>
        <w:tabs>
          <w:tab w:val="left" w:pos="2277"/>
        </w:tabs>
        <w:spacing w:line="252" w:lineRule="exact"/>
        <w:jc w:val="both"/>
        <w:rPr>
          <w:szCs w:val="24"/>
        </w:rPr>
      </w:pPr>
      <w:r>
        <w:rPr>
          <w:szCs w:val="24"/>
        </w:rPr>
        <w:t>2</w:t>
      </w:r>
      <w:r w:rsidRPr="000F101C">
        <w:rPr>
          <w:szCs w:val="24"/>
        </w:rPr>
        <w:t>-Beyaz renkte</w:t>
      </w:r>
      <w:r w:rsidRPr="000F101C">
        <w:rPr>
          <w:spacing w:val="-12"/>
          <w:szCs w:val="24"/>
        </w:rPr>
        <w:t xml:space="preserve"> </w:t>
      </w:r>
      <w:r w:rsidRPr="000F101C">
        <w:rPr>
          <w:szCs w:val="24"/>
        </w:rPr>
        <w:t>olacaktır.</w:t>
      </w:r>
    </w:p>
    <w:p w:rsidR="001B2504" w:rsidRPr="000F101C" w:rsidRDefault="001B2504" w:rsidP="001B2504">
      <w:pPr>
        <w:widowControl w:val="0"/>
        <w:tabs>
          <w:tab w:val="left" w:pos="2277"/>
        </w:tabs>
        <w:spacing w:before="7"/>
        <w:jc w:val="both"/>
        <w:rPr>
          <w:szCs w:val="24"/>
        </w:rPr>
      </w:pPr>
      <w:r>
        <w:rPr>
          <w:szCs w:val="24"/>
        </w:rPr>
        <w:t>3</w:t>
      </w:r>
      <w:r w:rsidRPr="000F101C">
        <w:rPr>
          <w:szCs w:val="24"/>
        </w:rPr>
        <w:t xml:space="preserve">-Bakır </w:t>
      </w:r>
      <w:r w:rsidRPr="000F101C">
        <w:rPr>
          <w:spacing w:val="-3"/>
          <w:szCs w:val="24"/>
        </w:rPr>
        <w:t xml:space="preserve">oranı </w:t>
      </w:r>
      <w:r w:rsidRPr="000F101C">
        <w:rPr>
          <w:szCs w:val="24"/>
        </w:rPr>
        <w:t xml:space="preserve">yüksek ve iletkenliği </w:t>
      </w:r>
      <w:r w:rsidRPr="000F101C">
        <w:rPr>
          <w:spacing w:val="-3"/>
          <w:szCs w:val="24"/>
        </w:rPr>
        <w:t>iyi</w:t>
      </w:r>
      <w:r w:rsidRPr="000F101C">
        <w:rPr>
          <w:spacing w:val="-11"/>
          <w:szCs w:val="24"/>
        </w:rPr>
        <w:t xml:space="preserve"> </w:t>
      </w:r>
      <w:r w:rsidRPr="000F101C">
        <w:rPr>
          <w:szCs w:val="24"/>
        </w:rPr>
        <w:t>olmalıdır.</w:t>
      </w:r>
    </w:p>
    <w:p w:rsidR="001B2504" w:rsidRPr="000F101C" w:rsidRDefault="001B2504" w:rsidP="001B2504">
      <w:pPr>
        <w:widowControl w:val="0"/>
        <w:tabs>
          <w:tab w:val="left" w:pos="2274"/>
          <w:tab w:val="left" w:pos="9072"/>
        </w:tabs>
        <w:spacing w:before="36" w:line="292" w:lineRule="auto"/>
        <w:jc w:val="both"/>
        <w:rPr>
          <w:szCs w:val="24"/>
        </w:rPr>
      </w:pPr>
      <w:r>
        <w:rPr>
          <w:szCs w:val="24"/>
        </w:rPr>
        <w:t>4</w:t>
      </w:r>
      <w:r w:rsidRPr="000F101C">
        <w:rPr>
          <w:szCs w:val="24"/>
        </w:rPr>
        <w:t>-İç ve dış bileşenleri (iletken, yalıtkan maddeler) kırılma ve bozulmalara karşı dayanıklı</w:t>
      </w:r>
      <w:r w:rsidRPr="000F101C">
        <w:rPr>
          <w:spacing w:val="-19"/>
          <w:szCs w:val="24"/>
        </w:rPr>
        <w:t xml:space="preserve"> </w:t>
      </w:r>
      <w:r w:rsidRPr="000F101C">
        <w:rPr>
          <w:szCs w:val="24"/>
        </w:rPr>
        <w:t>olacaktır.</w:t>
      </w:r>
    </w:p>
    <w:p w:rsidR="001B2504" w:rsidRDefault="001B2504" w:rsidP="001B2504">
      <w:pPr>
        <w:widowControl w:val="0"/>
        <w:tabs>
          <w:tab w:val="left" w:pos="2285"/>
        </w:tabs>
        <w:spacing w:before="1" w:line="237" w:lineRule="auto"/>
        <w:ind w:right="351"/>
        <w:jc w:val="both"/>
        <w:rPr>
          <w:szCs w:val="24"/>
        </w:rPr>
      </w:pPr>
      <w:r>
        <w:rPr>
          <w:szCs w:val="24"/>
        </w:rPr>
        <w:t>5</w:t>
      </w:r>
      <w:r w:rsidRPr="000F101C">
        <w:rPr>
          <w:szCs w:val="24"/>
        </w:rPr>
        <w:t xml:space="preserve">-En az iki </w:t>
      </w:r>
      <w:r w:rsidRPr="000F101C">
        <w:rPr>
          <w:spacing w:val="-5"/>
          <w:szCs w:val="24"/>
        </w:rPr>
        <w:t xml:space="preserve">yıl </w:t>
      </w:r>
      <w:r w:rsidRPr="000F101C">
        <w:rPr>
          <w:szCs w:val="24"/>
        </w:rPr>
        <w:t xml:space="preserve">garantili </w:t>
      </w:r>
      <w:r w:rsidRPr="000F101C">
        <w:rPr>
          <w:spacing w:val="-3"/>
          <w:szCs w:val="24"/>
        </w:rPr>
        <w:t xml:space="preserve">olacaktır. </w:t>
      </w:r>
      <w:r w:rsidRPr="000F101C">
        <w:rPr>
          <w:szCs w:val="24"/>
        </w:rPr>
        <w:t>Garanti üretici firma tarafından sağlanacaktır.</w:t>
      </w:r>
    </w:p>
    <w:p w:rsidR="001B2504" w:rsidRPr="000F101C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6-Numune üzerinden değerlendirilecektir.</w:t>
      </w:r>
    </w:p>
    <w:p w:rsidR="001B2504" w:rsidRPr="000F101C" w:rsidRDefault="001B2504" w:rsidP="001B2504">
      <w:pPr>
        <w:widowControl w:val="0"/>
        <w:tabs>
          <w:tab w:val="left" w:pos="2285"/>
        </w:tabs>
        <w:spacing w:before="1" w:line="237" w:lineRule="auto"/>
        <w:ind w:right="351"/>
        <w:jc w:val="both"/>
        <w:rPr>
          <w:szCs w:val="24"/>
        </w:rPr>
      </w:pPr>
    </w:p>
    <w:p w:rsidR="001B2504" w:rsidRPr="006659F4" w:rsidRDefault="001B2504" w:rsidP="001B2504">
      <w:pPr>
        <w:widowControl w:val="0"/>
        <w:tabs>
          <w:tab w:val="left" w:pos="2285"/>
        </w:tabs>
        <w:spacing w:before="1" w:line="237" w:lineRule="auto"/>
        <w:ind w:right="351"/>
        <w:jc w:val="both"/>
        <w:rPr>
          <w:b/>
          <w:szCs w:val="24"/>
        </w:rPr>
      </w:pPr>
      <w:r w:rsidRPr="006659F4">
        <w:rPr>
          <w:b/>
          <w:szCs w:val="24"/>
        </w:rPr>
        <w:t>3-ÇİFT YÖNLÜ BANT TEKNİK ŞARTNAMESİ</w:t>
      </w:r>
    </w:p>
    <w:p w:rsidR="001B2504" w:rsidRPr="000F101C" w:rsidRDefault="001B2504" w:rsidP="001B2504">
      <w:pPr>
        <w:widowControl w:val="0"/>
        <w:tabs>
          <w:tab w:val="left" w:pos="2285"/>
        </w:tabs>
        <w:spacing w:before="1" w:line="237" w:lineRule="auto"/>
        <w:ind w:right="351"/>
        <w:jc w:val="both"/>
        <w:rPr>
          <w:szCs w:val="24"/>
        </w:rPr>
      </w:pPr>
    </w:p>
    <w:p w:rsidR="001B2504" w:rsidRPr="000F101C" w:rsidRDefault="001B2504" w:rsidP="001B2504">
      <w:pPr>
        <w:widowControl w:val="0"/>
        <w:tabs>
          <w:tab w:val="left" w:pos="2285"/>
        </w:tabs>
        <w:spacing w:before="1" w:line="237" w:lineRule="auto"/>
        <w:ind w:right="351"/>
        <w:jc w:val="both"/>
        <w:rPr>
          <w:szCs w:val="24"/>
        </w:rPr>
      </w:pPr>
      <w:r>
        <w:rPr>
          <w:szCs w:val="24"/>
        </w:rPr>
        <w:t>1-</w:t>
      </w:r>
      <w:r w:rsidRPr="000F101C">
        <w:rPr>
          <w:szCs w:val="24"/>
        </w:rPr>
        <w:t>En a</w:t>
      </w:r>
      <w:r>
        <w:rPr>
          <w:szCs w:val="24"/>
        </w:rPr>
        <w:t>z 75 metre uzunlukta olmalıdır.</w:t>
      </w:r>
    </w:p>
    <w:p w:rsidR="001B2504" w:rsidRPr="000F101C" w:rsidRDefault="001B2504" w:rsidP="001B2504">
      <w:pPr>
        <w:widowControl w:val="0"/>
        <w:tabs>
          <w:tab w:val="left" w:pos="2285"/>
        </w:tabs>
        <w:spacing w:before="1" w:line="237" w:lineRule="auto"/>
        <w:ind w:right="351"/>
        <w:jc w:val="both"/>
        <w:rPr>
          <w:szCs w:val="24"/>
        </w:rPr>
      </w:pPr>
      <w:r>
        <w:rPr>
          <w:szCs w:val="24"/>
        </w:rPr>
        <w:t>2-A</w:t>
      </w:r>
      <w:r w:rsidRPr="000F101C">
        <w:rPr>
          <w:szCs w:val="24"/>
        </w:rPr>
        <w:t>rası süngerli her</w:t>
      </w:r>
      <w:r>
        <w:rPr>
          <w:szCs w:val="24"/>
        </w:rPr>
        <w:t xml:space="preserve"> </w:t>
      </w:r>
      <w:r w:rsidRPr="000F101C">
        <w:rPr>
          <w:szCs w:val="24"/>
        </w:rPr>
        <w:t xml:space="preserve">türlü </w:t>
      </w:r>
      <w:proofErr w:type="gramStart"/>
      <w:r w:rsidRPr="000F101C">
        <w:rPr>
          <w:szCs w:val="24"/>
        </w:rPr>
        <w:t>kağıt</w:t>
      </w:r>
      <w:proofErr w:type="gramEnd"/>
      <w:r w:rsidRPr="000F101C">
        <w:rPr>
          <w:szCs w:val="24"/>
        </w:rPr>
        <w:t xml:space="preserve"> karton mukavva yapıştırmalarında kullanılmaya uygun güçlü yapıştırma özelliğ</w:t>
      </w:r>
      <w:r>
        <w:rPr>
          <w:szCs w:val="24"/>
        </w:rPr>
        <w:t>i</w:t>
      </w:r>
      <w:r w:rsidRPr="000F101C">
        <w:rPr>
          <w:szCs w:val="24"/>
        </w:rPr>
        <w:t>ne sahip ve beyaz renkte olacaktır.</w:t>
      </w:r>
    </w:p>
    <w:p w:rsidR="001B2504" w:rsidRDefault="001B2504" w:rsidP="001B250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3-Numune üzerinden değerlendirilecektir.</w:t>
      </w:r>
    </w:p>
    <w:p w:rsidR="001B2504" w:rsidRDefault="001B2504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sectPr w:rsidR="001B2504" w:rsidSect="00FC1FBE">
      <w:footerReference w:type="default" r:id="rId9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D9" w:rsidRDefault="00DA7ED9" w:rsidP="00C73F31">
      <w:r>
        <w:separator/>
      </w:r>
    </w:p>
  </w:endnote>
  <w:endnote w:type="continuationSeparator" w:id="0">
    <w:p w:rsidR="00DA7ED9" w:rsidRDefault="00DA7ED9" w:rsidP="00C7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Bilgi </w:t>
    </w:r>
    <w:proofErr w:type="gramStart"/>
    <w:r w:rsidRPr="00D56925">
      <w:rPr>
        <w:sz w:val="18"/>
        <w:szCs w:val="18"/>
      </w:rPr>
      <w:t>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</w:t>
    </w:r>
    <w:proofErr w:type="gramEnd"/>
    <w:r w:rsidRPr="00D56925">
      <w:rPr>
        <w:sz w:val="18"/>
        <w:szCs w:val="18"/>
      </w:rPr>
      <w:t>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</w:t>
    </w:r>
    <w:proofErr w:type="gramStart"/>
    <w:r w:rsidR="00065132">
      <w:rPr>
        <w:sz w:val="18"/>
        <w:szCs w:val="18"/>
      </w:rPr>
      <w:t>Tel : 0</w:t>
    </w:r>
    <w:proofErr w:type="gramEnd"/>
    <w:r w:rsidR="00065132">
      <w:rPr>
        <w:sz w:val="18"/>
        <w:szCs w:val="18"/>
      </w:rPr>
      <w:t>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534BBD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D9" w:rsidRDefault="00DA7ED9" w:rsidP="00C73F31">
      <w:r>
        <w:separator/>
      </w:r>
    </w:p>
  </w:footnote>
  <w:footnote w:type="continuationSeparator" w:id="0">
    <w:p w:rsidR="00DA7ED9" w:rsidRDefault="00DA7ED9" w:rsidP="00C7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B5"/>
    <w:rsid w:val="0000007E"/>
    <w:rsid w:val="0000517C"/>
    <w:rsid w:val="000074FC"/>
    <w:rsid w:val="000175B5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951E8"/>
    <w:rsid w:val="000E67FF"/>
    <w:rsid w:val="001039D3"/>
    <w:rsid w:val="00110DA9"/>
    <w:rsid w:val="001117FE"/>
    <w:rsid w:val="001178F5"/>
    <w:rsid w:val="001315ED"/>
    <w:rsid w:val="00135BEF"/>
    <w:rsid w:val="00152E39"/>
    <w:rsid w:val="001553AD"/>
    <w:rsid w:val="00156F81"/>
    <w:rsid w:val="00160A0A"/>
    <w:rsid w:val="0016549E"/>
    <w:rsid w:val="00165D19"/>
    <w:rsid w:val="00186520"/>
    <w:rsid w:val="001A24C8"/>
    <w:rsid w:val="001B2504"/>
    <w:rsid w:val="00242D7B"/>
    <w:rsid w:val="002524CE"/>
    <w:rsid w:val="00256BC6"/>
    <w:rsid w:val="00256F86"/>
    <w:rsid w:val="00266CC4"/>
    <w:rsid w:val="00280B03"/>
    <w:rsid w:val="00281432"/>
    <w:rsid w:val="002A4B88"/>
    <w:rsid w:val="002B7EB4"/>
    <w:rsid w:val="002D4C8F"/>
    <w:rsid w:val="002E6EF3"/>
    <w:rsid w:val="002F6EE2"/>
    <w:rsid w:val="003017BC"/>
    <w:rsid w:val="00307BDA"/>
    <w:rsid w:val="00320B51"/>
    <w:rsid w:val="00327B36"/>
    <w:rsid w:val="00337810"/>
    <w:rsid w:val="00361684"/>
    <w:rsid w:val="00383252"/>
    <w:rsid w:val="00385B44"/>
    <w:rsid w:val="003A4FF3"/>
    <w:rsid w:val="003B1707"/>
    <w:rsid w:val="003C5404"/>
    <w:rsid w:val="003D271D"/>
    <w:rsid w:val="003E15B4"/>
    <w:rsid w:val="00402391"/>
    <w:rsid w:val="00421208"/>
    <w:rsid w:val="004317C0"/>
    <w:rsid w:val="00442261"/>
    <w:rsid w:val="00482E73"/>
    <w:rsid w:val="00482EA6"/>
    <w:rsid w:val="0049721E"/>
    <w:rsid w:val="004C633B"/>
    <w:rsid w:val="004E3BBC"/>
    <w:rsid w:val="005127B0"/>
    <w:rsid w:val="005166CE"/>
    <w:rsid w:val="00530198"/>
    <w:rsid w:val="00534BBD"/>
    <w:rsid w:val="00560E35"/>
    <w:rsid w:val="005971DE"/>
    <w:rsid w:val="00600734"/>
    <w:rsid w:val="006322F5"/>
    <w:rsid w:val="006579E3"/>
    <w:rsid w:val="006602BA"/>
    <w:rsid w:val="006912A0"/>
    <w:rsid w:val="006937B4"/>
    <w:rsid w:val="006C6417"/>
    <w:rsid w:val="006E6A77"/>
    <w:rsid w:val="00731B76"/>
    <w:rsid w:val="00732305"/>
    <w:rsid w:val="007456A0"/>
    <w:rsid w:val="00747070"/>
    <w:rsid w:val="007D46D4"/>
    <w:rsid w:val="00825804"/>
    <w:rsid w:val="00866970"/>
    <w:rsid w:val="00884B50"/>
    <w:rsid w:val="00893FDC"/>
    <w:rsid w:val="008B1D7C"/>
    <w:rsid w:val="008D0CFC"/>
    <w:rsid w:val="008E4CBC"/>
    <w:rsid w:val="009026EF"/>
    <w:rsid w:val="009118EE"/>
    <w:rsid w:val="00942FE4"/>
    <w:rsid w:val="009676F5"/>
    <w:rsid w:val="00975CB0"/>
    <w:rsid w:val="00985F4B"/>
    <w:rsid w:val="009A05E8"/>
    <w:rsid w:val="009D1045"/>
    <w:rsid w:val="009F35CE"/>
    <w:rsid w:val="00A0017B"/>
    <w:rsid w:val="00A068C2"/>
    <w:rsid w:val="00A43ABF"/>
    <w:rsid w:val="00A67CA6"/>
    <w:rsid w:val="00A94833"/>
    <w:rsid w:val="00A97F16"/>
    <w:rsid w:val="00AA217F"/>
    <w:rsid w:val="00AA710E"/>
    <w:rsid w:val="00AC1863"/>
    <w:rsid w:val="00AD07ED"/>
    <w:rsid w:val="00B126AE"/>
    <w:rsid w:val="00B1662E"/>
    <w:rsid w:val="00B56B0E"/>
    <w:rsid w:val="00B97062"/>
    <w:rsid w:val="00BA6150"/>
    <w:rsid w:val="00BC3FB5"/>
    <w:rsid w:val="00BC6BC6"/>
    <w:rsid w:val="00C0398D"/>
    <w:rsid w:val="00C35852"/>
    <w:rsid w:val="00C42D43"/>
    <w:rsid w:val="00C516DD"/>
    <w:rsid w:val="00C542F7"/>
    <w:rsid w:val="00C573B6"/>
    <w:rsid w:val="00C57DDD"/>
    <w:rsid w:val="00C60894"/>
    <w:rsid w:val="00C70596"/>
    <w:rsid w:val="00C73F31"/>
    <w:rsid w:val="00CC1CC5"/>
    <w:rsid w:val="00CC345B"/>
    <w:rsid w:val="00CC56AF"/>
    <w:rsid w:val="00CE691C"/>
    <w:rsid w:val="00D04C34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92029"/>
    <w:rsid w:val="00DA41F0"/>
    <w:rsid w:val="00DA7ED9"/>
    <w:rsid w:val="00DB5E0D"/>
    <w:rsid w:val="00DB65BF"/>
    <w:rsid w:val="00DC286B"/>
    <w:rsid w:val="00DE6B50"/>
    <w:rsid w:val="00DF5BB2"/>
    <w:rsid w:val="00E13C78"/>
    <w:rsid w:val="00E2727A"/>
    <w:rsid w:val="00E349B3"/>
    <w:rsid w:val="00E3656A"/>
    <w:rsid w:val="00E53C48"/>
    <w:rsid w:val="00E57310"/>
    <w:rsid w:val="00E62456"/>
    <w:rsid w:val="00E81472"/>
    <w:rsid w:val="00EA41D4"/>
    <w:rsid w:val="00EC0FE4"/>
    <w:rsid w:val="00F1582A"/>
    <w:rsid w:val="00F31559"/>
    <w:rsid w:val="00F451EF"/>
    <w:rsid w:val="00F57904"/>
    <w:rsid w:val="00F6442F"/>
    <w:rsid w:val="00F66E20"/>
    <w:rsid w:val="00F90142"/>
    <w:rsid w:val="00F910EB"/>
    <w:rsid w:val="00FA578B"/>
    <w:rsid w:val="00FC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1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color w:val="000000"/>
      <w:spacing w:val="0"/>
      <w:w w:val="100"/>
      <w:position w:val="0"/>
      <w:sz w:val="14"/>
      <w:szCs w:val="14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D63B-26DF-4B06-9B7F-C6E05977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yunusg</cp:lastModifiedBy>
  <cp:revision>111</cp:revision>
  <cp:lastPrinted>2019-01-17T08:30:00Z</cp:lastPrinted>
  <dcterms:created xsi:type="dcterms:W3CDTF">2017-11-28T11:43:00Z</dcterms:created>
  <dcterms:modified xsi:type="dcterms:W3CDTF">2019-07-08T12:50:00Z</dcterms:modified>
</cp:coreProperties>
</file>